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77777777" w:rsidR="005A1010" w:rsidRPr="005F40D2" w:rsidRDefault="00EC596B" w:rsidP="005A1010">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188253D9" w14:textId="714EB200" w:rsidR="00627F71" w:rsidRPr="002E5EB9" w:rsidRDefault="00964FCC" w:rsidP="00DE2B2A">
      <w:pPr>
        <w:spacing w:after="0"/>
        <w:rPr>
          <w:vertAlign w:val="superscript"/>
        </w:rPr>
      </w:pPr>
      <w:r w:rsidRPr="002E5EB9">
        <w:t>Steven Barbeaux</w:t>
      </w:r>
      <w:r w:rsidR="002E5EB9">
        <w:t>,</w:t>
      </w:r>
      <w:r w:rsidR="009F544B" w:rsidRPr="002E5EB9">
        <w:rPr>
          <w:vertAlign w:val="superscript"/>
        </w:rPr>
        <w:t>1</w:t>
      </w:r>
      <w:r w:rsidRPr="002E5EB9">
        <w:t xml:space="preserve"> Jason Conner</w:t>
      </w:r>
      <w:r w:rsidR="002E5EB9">
        <w:t>,</w:t>
      </w:r>
      <w:r w:rsidR="009F544B" w:rsidRPr="002E5EB9">
        <w:rPr>
          <w:vertAlign w:val="superscript"/>
        </w:rPr>
        <w:t>2</w:t>
      </w:r>
      <w:r w:rsidR="008C5161">
        <w:rPr>
          <w:vertAlign w:val="superscript"/>
        </w:rPr>
        <w:t xml:space="preserve"> </w:t>
      </w:r>
      <w:r w:rsidRPr="002E5EB9">
        <w:t>Cecilia</w:t>
      </w:r>
      <w:r w:rsidR="00B84146" w:rsidRPr="002E5EB9">
        <w:t xml:space="preserve"> A.</w:t>
      </w:r>
      <w:r w:rsidRPr="002E5EB9">
        <w:t xml:space="preserve"> O’Leary</w:t>
      </w:r>
      <w:r w:rsidR="002E5EB9">
        <w:t>,</w:t>
      </w:r>
      <w:r w:rsidR="002E5EB9" w:rsidRPr="002E5EB9">
        <w:rPr>
          <w:szCs w:val="22"/>
          <w:vertAlign w:val="superscript"/>
        </w:rPr>
        <w:t>2</w:t>
      </w:r>
      <w:r w:rsidR="002E5EB9" w:rsidRPr="002E5EB9">
        <w:rPr>
          <w:szCs w:val="22"/>
        </w:rPr>
        <w:t xml:space="preserve"> S. Kalei Shotwell,</w:t>
      </w:r>
      <w:r w:rsidR="002E5EB9" w:rsidRPr="002E5EB9">
        <w:rPr>
          <w:szCs w:val="22"/>
          <w:vertAlign w:val="superscript"/>
        </w:rPr>
        <w:t>1</w:t>
      </w:r>
      <w:r w:rsidR="002E5EB9" w:rsidRPr="002E5EB9">
        <w:rPr>
          <w:szCs w:val="22"/>
        </w:rPr>
        <w:t xml:space="preserve"> </w:t>
      </w:r>
      <w:r w:rsidR="006B120E" w:rsidRPr="002E5EB9">
        <w:rPr>
          <w:szCs w:val="22"/>
        </w:rPr>
        <w:t>Elizabeth Siddon</w:t>
      </w:r>
      <w:r w:rsidR="006B120E">
        <w:rPr>
          <w:szCs w:val="22"/>
        </w:rPr>
        <w:t>,</w:t>
      </w:r>
      <w:r w:rsidR="006B120E">
        <w:rPr>
          <w:szCs w:val="22"/>
          <w:vertAlign w:val="superscript"/>
        </w:rPr>
        <w:t>3</w:t>
      </w:r>
      <w:r w:rsidR="006B120E" w:rsidRPr="002E5EB9">
        <w:rPr>
          <w:szCs w:val="22"/>
        </w:rPr>
        <w:t xml:space="preserve"> </w:t>
      </w:r>
      <w:r w:rsidR="002E5EB9" w:rsidRPr="002E5EB9">
        <w:t>Ingrid Spies</w:t>
      </w:r>
      <w:r w:rsidR="002E5EB9">
        <w:t>,</w:t>
      </w:r>
      <w:r w:rsidR="002E5EB9" w:rsidRPr="002E5EB9">
        <w:rPr>
          <w:vertAlign w:val="superscript"/>
        </w:rPr>
        <w:t>1</w:t>
      </w:r>
      <w:r w:rsidR="002E5EB9" w:rsidRPr="002E5EB9">
        <w:t xml:space="preserve"> </w:t>
      </w:r>
      <w:r w:rsidR="008C5161">
        <w:t xml:space="preserve">and </w:t>
      </w:r>
      <w:r w:rsidRPr="002E5EB9">
        <w:t>James T. Thorson</w:t>
      </w:r>
      <w:r w:rsidR="002E5EB9">
        <w:rPr>
          <w:vertAlign w:val="superscript"/>
        </w:rPr>
        <w:t>4</w:t>
      </w:r>
      <w:r w:rsidR="002E5EB9" w:rsidRPr="002E5EB9">
        <w:rPr>
          <w:vertAlign w:val="superscript"/>
        </w:rPr>
        <w:t xml:space="preserve"> </w:t>
      </w:r>
    </w:p>
    <w:p w14:paraId="5AD75F62" w14:textId="77777777" w:rsidR="00627F71" w:rsidRPr="005F40D2" w:rsidRDefault="00627F71" w:rsidP="00627F71">
      <w:pPr>
        <w:spacing w:after="0"/>
        <w:jc w:val="center"/>
        <w:rPr>
          <w:szCs w:val="22"/>
        </w:rPr>
      </w:pPr>
    </w:p>
    <w:p w14:paraId="7B221A79" w14:textId="76AD41C7" w:rsidR="00800EA1" w:rsidRDefault="00800EA1" w:rsidP="00627F71">
      <w:pPr>
        <w:spacing w:after="0"/>
        <w:jc w:val="center"/>
        <w:rPr>
          <w:szCs w:val="22"/>
        </w:rPr>
      </w:pPr>
      <w:r w:rsidRPr="00800EA1">
        <w:rPr>
          <w:szCs w:val="22"/>
          <w:vertAlign w:val="superscript"/>
        </w:rPr>
        <w:t>1</w:t>
      </w:r>
      <w:r w:rsidR="002E5EB9">
        <w:rPr>
          <w:szCs w:val="22"/>
        </w:rPr>
        <w:t>Resource Eco</w:t>
      </w:r>
      <w:r>
        <w:rPr>
          <w:szCs w:val="22"/>
        </w:rPr>
        <w:t>logy and Fisheries Management Division</w:t>
      </w:r>
    </w:p>
    <w:p w14:paraId="16199D93" w14:textId="2BA6B045" w:rsidR="00800EA1" w:rsidRDefault="00800EA1" w:rsidP="00627F71">
      <w:pPr>
        <w:spacing w:after="0"/>
        <w:jc w:val="center"/>
        <w:rPr>
          <w:szCs w:val="22"/>
        </w:rPr>
      </w:pPr>
      <w:r w:rsidRPr="00800EA1">
        <w:rPr>
          <w:szCs w:val="22"/>
          <w:vertAlign w:val="superscript"/>
        </w:rPr>
        <w:t>2</w:t>
      </w:r>
      <w:r w:rsidR="00194E30">
        <w:rPr>
          <w:szCs w:val="22"/>
        </w:rPr>
        <w:t>Resource Assessment and Conservation Engineering Division</w:t>
      </w:r>
    </w:p>
    <w:p w14:paraId="159180AA" w14:textId="24DFB312" w:rsidR="0049370D" w:rsidRDefault="002E5EB9" w:rsidP="00627F71">
      <w:pPr>
        <w:spacing w:after="0"/>
        <w:jc w:val="center"/>
        <w:rPr>
          <w:szCs w:val="22"/>
        </w:rPr>
      </w:pPr>
      <w:r>
        <w:rPr>
          <w:szCs w:val="22"/>
          <w:vertAlign w:val="superscript"/>
        </w:rPr>
        <w:t>3</w:t>
      </w:r>
      <w:r w:rsidR="0049370D">
        <w:rPr>
          <w:szCs w:val="22"/>
        </w:rPr>
        <w:t>Auke Bay Laboratories</w:t>
      </w:r>
    </w:p>
    <w:p w14:paraId="0B37D649" w14:textId="75B02EB8" w:rsidR="002E5EB9" w:rsidRDefault="002E5EB9" w:rsidP="002E5EB9">
      <w:pPr>
        <w:spacing w:after="0"/>
        <w:jc w:val="center"/>
        <w:rPr>
          <w:szCs w:val="22"/>
        </w:rPr>
      </w:pPr>
      <w:r>
        <w:rPr>
          <w:szCs w:val="22"/>
          <w:vertAlign w:val="superscript"/>
        </w:rPr>
        <w:t>4</w:t>
      </w:r>
      <w:r>
        <w:rPr>
          <w:szCs w:val="22"/>
        </w:rPr>
        <w:t>Habitat and Ecosystem Processes Research</w:t>
      </w:r>
    </w:p>
    <w:p w14:paraId="3F831ECB" w14:textId="077ECA77" w:rsidR="00627F71" w:rsidRDefault="00627F71" w:rsidP="00627F71">
      <w:pPr>
        <w:spacing w:after="0"/>
        <w:jc w:val="center"/>
        <w:rPr>
          <w:szCs w:val="22"/>
        </w:rPr>
      </w:pPr>
      <w:r w:rsidRPr="005F40D2">
        <w:rPr>
          <w:szCs w:val="22"/>
        </w:rPr>
        <w:t>Alaska Fisheries Science Center</w:t>
      </w:r>
    </w:p>
    <w:p w14:paraId="24412059" w14:textId="77777777" w:rsidR="00627F71" w:rsidRPr="005F40D2" w:rsidRDefault="00627F71" w:rsidP="00627F71">
      <w:pPr>
        <w:spacing w:after="0"/>
        <w:jc w:val="center"/>
        <w:rPr>
          <w:szCs w:val="22"/>
        </w:rPr>
      </w:pPr>
      <w:r w:rsidRPr="005F40D2">
        <w:rPr>
          <w:szCs w:val="22"/>
        </w:rPr>
        <w:t>National Marine Fisheries Service</w:t>
      </w:r>
    </w:p>
    <w:p w14:paraId="7182BE8F" w14:textId="40034347" w:rsidR="00627F71" w:rsidRDefault="00627F71" w:rsidP="00627F71">
      <w:pPr>
        <w:spacing w:after="0"/>
        <w:jc w:val="center"/>
        <w:rPr>
          <w:szCs w:val="22"/>
        </w:rPr>
      </w:pPr>
      <w:r w:rsidRPr="005F40D2">
        <w:rPr>
          <w:szCs w:val="22"/>
        </w:rPr>
        <w:t>National Oceanic and Atmospheric Administration</w:t>
      </w:r>
    </w:p>
    <w:p w14:paraId="0202ACF3" w14:textId="77777777"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0A6DF912"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p>
    <w:p w14:paraId="70F58071" w14:textId="7C5E8E59" w:rsidR="00AB36B4" w:rsidRDefault="00206945" w:rsidP="00AB36B4">
      <w:pPr>
        <w:pStyle w:val="ListParagraph"/>
        <w:numPr>
          <w:ilvl w:val="0"/>
          <w:numId w:val="7"/>
        </w:numPr>
        <w:spacing w:after="120"/>
        <w:rPr>
          <w:sz w:val="22"/>
          <w:szCs w:val="22"/>
        </w:rPr>
      </w:pPr>
      <w:r>
        <w:rPr>
          <w:sz w:val="22"/>
          <w:szCs w:val="22"/>
        </w:rPr>
        <w:t xml:space="preserve">Using the VAST approach </w:t>
      </w:r>
      <w:r w:rsidR="00AB36B4">
        <w:rPr>
          <w:sz w:val="22"/>
          <w:szCs w:val="22"/>
        </w:rPr>
        <w:t xml:space="preserve">for the bottom trawl and winter longline CPUE index </w:t>
      </w:r>
      <w:r>
        <w:rPr>
          <w:sz w:val="22"/>
          <w:szCs w:val="22"/>
        </w:rPr>
        <w:t>as before,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21FC099C" w:rsidR="00B6789C" w:rsidRPr="00B6789C" w:rsidRDefault="00B04800" w:rsidP="00B6789C">
      <w:pPr>
        <w:pStyle w:val="ListParagraph"/>
        <w:numPr>
          <w:ilvl w:val="0"/>
          <w:numId w:val="7"/>
        </w:numPr>
        <w:spacing w:after="120"/>
        <w:rPr>
          <w:sz w:val="22"/>
          <w:szCs w:val="22"/>
        </w:rPr>
      </w:pPr>
      <w:r>
        <w:rPr>
          <w:sz w:val="22"/>
          <w:szCs w:val="22"/>
        </w:rPr>
        <w:t>Using the VAST approach as before</w:t>
      </w:r>
      <w:r w:rsidR="003079B8">
        <w:rPr>
          <w:sz w:val="22"/>
          <w:szCs w:val="22"/>
        </w:rPr>
        <w:t xml:space="preserve"> </w:t>
      </w:r>
      <w:r>
        <w:rPr>
          <w:sz w:val="22"/>
          <w:szCs w:val="22"/>
        </w:rPr>
        <w:t>a</w:t>
      </w:r>
      <w:r w:rsidR="00B6789C" w:rsidRPr="00B6789C">
        <w:rPr>
          <w:sz w:val="22"/>
          <w:szCs w:val="22"/>
        </w:rPr>
        <w:t>ge compositions from the combined EBS+NBS</w:t>
      </w:r>
      <w:r w:rsidR="00206945">
        <w:rPr>
          <w:sz w:val="22"/>
          <w:szCs w:val="22"/>
        </w:rPr>
        <w:t xml:space="preserve"> survey time series were re-estimated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15C6C0F4" w:rsidR="003079B8" w:rsidRPr="003079B8" w:rsidRDefault="003079B8" w:rsidP="003079B8">
      <w:r>
        <w:t>The ensemble of models presented and accepted for use in 2021 were re-run with these new data as parameterized in last year’s assessment. In addition a set of models (22.x)</w:t>
      </w:r>
      <w:r w:rsidR="008E2C65">
        <w:t xml:space="preserve">, deemed New Series, </w:t>
      </w:r>
      <w:r w:rsidR="00862681">
        <w:t xml:space="preserve">are presented with </w:t>
      </w:r>
      <w:r>
        <w:t>changes described in the September update (</w:t>
      </w:r>
      <w:hyperlink r:id="rId8"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Laboraroty</w:t>
      </w:r>
      <w:r w:rsidR="00AC7CFA">
        <w:t xml:space="preserve"> assum</w:t>
      </w:r>
      <w:r w:rsidR="008E2C65">
        <w:t>ing</w:t>
      </w:r>
      <w:r w:rsidR="00AC7CFA">
        <w:t xml:space="preserve"> no bias for the most recent ages, but retaining bias for those fish aged prior to 2008.</w:t>
      </w:r>
      <w:r>
        <w:t xml:space="preserve"> </w:t>
      </w:r>
    </w:p>
    <w:p w14:paraId="05CF56DE" w14:textId="6FEC7524" w:rsidR="003079B8" w:rsidRDefault="003079B8" w:rsidP="005D1BF4">
      <w:pPr>
        <w:pStyle w:val="Heading2"/>
      </w:pPr>
    </w:p>
    <w:p w14:paraId="0E032C12" w14:textId="77777777" w:rsidR="000E6CC9" w:rsidRDefault="000E6CC9" w:rsidP="005D1BF4">
      <w:pPr>
        <w:pStyle w:val="Heading2"/>
      </w:pPr>
      <w:r>
        <w:br w:type="page"/>
      </w:r>
    </w:p>
    <w:p w14:paraId="515A79B3" w14:textId="38180EF9" w:rsidR="00EC596B" w:rsidRPr="005F40D2" w:rsidRDefault="00EC596B" w:rsidP="005D1BF4">
      <w:pPr>
        <w:pStyle w:val="Heading2"/>
      </w:pPr>
      <w:r w:rsidRPr="005F40D2">
        <w:lastRenderedPageBreak/>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7EF57A00" w:rsidR="009E7ED8" w:rsidRDefault="009E7ED8" w:rsidP="008344EB">
      <w:pPr>
        <w:ind w:left="720"/>
      </w:pPr>
      <w:r>
        <w:t xml:space="preserve">The authors presented a series of minor changes to the model this year. The Plan Team and SSC endorsed removing of the weight-at-length deviations and the aging bias for 2008-2022.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525F6C07"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Here, we focus on how the two 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6FFA5EE0"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xml:space="preserve">).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(Figure 2).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1F7C6DAD"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49F2F49F"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2016-2020, but at a similar time as the 2021 fishery. Catch rate (tons per week) in the trawl sector appears to have been faster than in 2021. The the longline sector catch rates in 2022 remained stable throughout the year unlike 2020 and 2021 where rates dipped in the summer months. The pot sector catch rates in 2022 were high in the starting weeks but tabpered off by mid-February, slower than what was observed in 2016-2020, but similar to 2021. As in prefious years the pot sector halted fishing in April and didn’t resume again until August. While overall catch is higher in 2022 than in 2020-2021 catch rates were slower than in 2020.</w:t>
      </w:r>
    </w:p>
    <w:p w14:paraId="152819E1" w14:textId="035A1BFA" w:rsidR="00876445" w:rsidRPr="00636B4A" w:rsidRDefault="00876445" w:rsidP="00876445">
      <w:r>
        <w:t xml:space="preserve">Maps of fishing effort for 2020 through 2002 by fishing sector are provided in </w:t>
      </w:r>
      <w:r>
        <w:fldChar w:fldCharType="begin"/>
      </w:r>
      <w:r>
        <w:instrText xml:space="preserve"> REF _Ref117079778 \h </w:instrText>
      </w:r>
      <w:r>
        <w:fldChar w:fldCharType="separate"/>
      </w:r>
      <w:r w:rsidR="000A7B30">
        <w:t>Figure 2.</w:t>
      </w:r>
      <w:r w:rsidR="000A7B30">
        <w:rPr>
          <w:noProof/>
        </w:rPr>
        <w:t>7</w:t>
      </w:r>
      <w:r>
        <w:fldChar w:fldCharType="end"/>
      </w:r>
      <w:r>
        <w:t xml:space="preserve"> and for all gear types in </w:t>
      </w:r>
      <w:r>
        <w:fldChar w:fldCharType="begin"/>
      </w:r>
      <w:r>
        <w:instrText xml:space="preserve"> REF _Ref117081035 \h </w:instrText>
      </w:r>
      <w:r>
        <w:fldChar w:fldCharType="separate"/>
      </w:r>
      <w:r w:rsidR="000A7B30">
        <w:t>Figure 2.</w:t>
      </w:r>
      <w:r w:rsidR="000A7B30">
        <w:rPr>
          <w:noProof/>
        </w:rPr>
        <w:t>8</w:t>
      </w:r>
      <w:r>
        <w:fldChar w:fldCharType="end"/>
      </w:r>
      <w:r>
        <w:t xml:space="preserve">. In these figures for the </w:t>
      </w:r>
      <w:r w:rsidR="00925A30">
        <w:t>trawl and longline sectors</w:t>
      </w:r>
      <w:r>
        <w:t xml:space="preserve"> a dramatic shift away from the north in </w:t>
      </w:r>
      <w:r w:rsidR="00925A30">
        <w:t xml:space="preserve">was observed between 2020 and </w:t>
      </w:r>
      <w:r>
        <w:t>2021 and this trend continues in 2022.</w:t>
      </w:r>
      <w:r w:rsidR="00985F48">
        <w:t xml:space="preserve">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then a sharp southward shift in the 2022 observations.The trawl and pot fisheries also show a northward shift, the trawl fishery in 2019 and the pot fishery in 2020 and 2021, although much more subtle than for the longline fishery.</w:t>
      </w:r>
      <w:r w:rsidR="00985F48">
        <w:t xml:space="preserve"> </w:t>
      </w:r>
      <w:r w:rsidR="00046746">
        <w:t xml:space="preserve">The raw CPUE indices based on the method presented by Thompson et al. 2021 are shown in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046746">
        <w:t>. These show a rather flat number CPUE trend since 2015, however the weight CPUE shows an increasing trend from 2014-2020, then overall decreasing trend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and dropping CPUE from 2018-2021 and</w:t>
      </w:r>
      <w:r w:rsidR="001A4269">
        <w:t xml:space="preserve"> </w:t>
      </w:r>
      <w:r w:rsidR="00046746">
        <w:t>then a sharp increase in CPUE in 2022.</w:t>
      </w:r>
      <w:r w:rsidR="00985F48">
        <w:t xml:space="preserve"> </w:t>
      </w:r>
    </w:p>
    <w:p w14:paraId="70465DD8" w14:textId="540AB231" w:rsidR="006B1C77" w:rsidRDefault="00FB53BD" w:rsidP="0069736F">
      <w:r>
        <w:t>The Ecosystem and Socioeconomic Profile</w:t>
      </w:r>
      <w:r w:rsidR="003D2620">
        <w:t xml:space="preserve"> (</w:t>
      </w:r>
      <w:r w:rsidR="006B1C77" w:rsidRPr="005F40D2">
        <w:t>Appendix 2.</w:t>
      </w:r>
      <w:r w:rsidR="005C195F">
        <w:t>2</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4B67DEAA"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 xml:space="preserve">(translation: RUSSIAN FEDERATION: INFORMATION ABOUT THE CATCH OF FISH AND THE EXTRACTION OF OTHER WATER BIORESOURCES) for 2009 through 2021. The </w:t>
      </w:r>
      <w:r w:rsidR="001A4269" w:rsidRPr="001A4269">
        <w:lastRenderedPageBreak/>
        <w:t>Russian Federation website where these reports were hosted was no long</w:t>
      </w:r>
      <w:r w:rsidR="001A4269">
        <w:t>er</w:t>
      </w:r>
      <w:r w:rsidR="001A4269" w:rsidRPr="001A4269">
        <w:t xml:space="preserve"> active as of March 2022, future availability of these data is questionable.</w:t>
      </w:r>
    </w:p>
    <w:p w14:paraId="0D386ADE" w14:textId="7002BA81" w:rsidR="00917BB8" w:rsidRPr="005F40D2" w:rsidRDefault="00917BB8" w:rsidP="00917BB8">
      <w:pPr>
        <w:pStyle w:val="Heading2"/>
      </w:pPr>
      <w:r w:rsidRPr="005F40D2">
        <w:t>Discards</w:t>
      </w:r>
    </w:p>
    <w:p w14:paraId="48687434" w14:textId="30CCF511" w:rsidR="00556C1F" w:rsidRPr="005F40D2" w:rsidRDefault="00556C1F" w:rsidP="00BB6732">
      <w:r w:rsidRPr="005F40D2">
        <w:t>The cat</w:t>
      </w:r>
      <w:r w:rsidR="00183A48" w:rsidRPr="005F40D2">
        <w:t>ches shown in</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27B985C"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State-managed fishery inside State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lastRenderedPageBreak/>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5A3975" w:rsidP="00F951C1">
      <w:pPr>
        <w:spacing w:after="0"/>
      </w:pPr>
      <w:hyperlink r:id="rId9"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5A3975" w:rsidP="00F951C1">
      <w:pPr>
        <w:spacing w:after="0"/>
        <w:rPr>
          <w:color w:val="0000FF"/>
          <w:u w:val="single"/>
        </w:rPr>
      </w:pPr>
      <w:hyperlink r:id="rId10"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07FCCD8" w:rsidR="00BD1526" w:rsidRPr="00BD1526" w:rsidRDefault="00BD1526" w:rsidP="00BD1526">
            <w:pPr>
              <w:spacing w:after="0"/>
              <w:rPr>
                <w:color w:val="000000"/>
                <w:szCs w:val="22"/>
              </w:rPr>
            </w:pPr>
            <w:r w:rsidRPr="00BD1526">
              <w:rPr>
                <w:color w:val="000000"/>
                <w:szCs w:val="22"/>
              </w:rPr>
              <w:t>1994-</w:t>
            </w:r>
            <w:r>
              <w:rPr>
                <w:color w:val="000000"/>
                <w:szCs w:val="22"/>
              </w:rPr>
              <w:t>2019,</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5A3975" w:rsidP="00BD1526">
      <w:pPr>
        <w:pStyle w:val="ListParagraph"/>
        <w:numPr>
          <w:ilvl w:val="1"/>
          <w:numId w:val="120"/>
        </w:numPr>
      </w:pPr>
      <w:hyperlink r:id="rId11"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5A3975" w:rsidP="00303FC0">
      <w:pPr>
        <w:pStyle w:val="ListParagraph"/>
        <w:numPr>
          <w:ilvl w:val="1"/>
          <w:numId w:val="120"/>
        </w:numPr>
      </w:pPr>
      <w:hyperlink r:id="rId12"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5A3975" w:rsidP="00053635">
      <w:pPr>
        <w:pStyle w:val="ListParagraph"/>
        <w:numPr>
          <w:ilvl w:val="1"/>
          <w:numId w:val="120"/>
        </w:numPr>
      </w:pPr>
      <w:hyperlink r:id="rId13"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05F9FCE6"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053635">
        <w:t>The 2022 year 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3DEFCB2F"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2DDA3992"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7 through October</w:t>
      </w:r>
      <w:r w:rsidR="00F74008">
        <w:t xml:space="preserve"> 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4"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35E1F7E"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when there are large new recruitments then slowly increase as these 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(1991-2022) the highest mean length was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0A7B30">
        <w:t>Table 2.</w:t>
      </w:r>
      <w:r w:rsidR="000A7B30">
        <w:rPr>
          <w:noProof/>
        </w:rPr>
        <w:t>3</w:t>
      </w:r>
      <w:r>
        <w:fldChar w:fldCharType="end"/>
      </w:r>
      <w:r>
        <w:t xml:space="preserve"> and </w:t>
      </w:r>
      <w:r>
        <w:fldChar w:fldCharType="begin"/>
      </w:r>
      <w:r>
        <w:instrText xml:space="preserve"> REF _Ref117081235 \h </w:instrText>
      </w:r>
      <w:r>
        <w:fldChar w:fldCharType="separate"/>
      </w:r>
      <w:r w:rsidR="000A7B30">
        <w:t>Figure 2.</w:t>
      </w:r>
      <w:r w:rsidR="000A7B30">
        <w:rPr>
          <w:noProof/>
        </w:rPr>
        <w:t>9</w:t>
      </w:r>
      <w:r>
        <w:fldChar w:fldCharType="end"/>
      </w:r>
      <w:r>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37BA43D6" w:rsidR="001C6595" w:rsidRDefault="001C6595" w:rsidP="001C6595">
      <w:pPr>
        <w:pStyle w:val="Heading3"/>
      </w:pPr>
      <w:r>
        <w:t>Catch Per Unit Effort</w:t>
      </w:r>
    </w:p>
    <w:p w14:paraId="612776CF" w14:textId="77777777" w:rsidR="005A3975" w:rsidRDefault="00F366E8" w:rsidP="00D50025">
      <w:pPr>
        <w:spacing w:after="0"/>
        <w:ind w:left="990" w:hanging="990"/>
      </w:pPr>
      <w:r>
        <w:t>(Write up by Jim Thorson)</w:t>
      </w:r>
    </w:p>
    <w:p w14:paraId="74B2D1F4" w14:textId="40850999" w:rsidR="005A3975" w:rsidRDefault="005A3975" w:rsidP="00D50025">
      <w:pPr>
        <w:spacing w:after="0"/>
        <w:ind w:left="990" w:hanging="990"/>
      </w:pPr>
    </w:p>
    <w:p w14:paraId="4ACE1BA2" w14:textId="242D7451" w:rsidR="006657DF" w:rsidRDefault="006657DF" w:rsidP="00D50025">
      <w:pPr>
        <w:spacing w:after="0"/>
        <w:ind w:left="990" w:hanging="990"/>
      </w:pPr>
      <w:r>
        <w:t>We analyzed fishery catch-per-unit-effort (CPUE) data to:</w:t>
      </w:r>
    </w:p>
    <w:p w14:paraId="7ED40A68" w14:textId="4581806E" w:rsidR="006657DF" w:rsidRDefault="006657DF" w:rsidP="006657DF">
      <w:pPr>
        <w:pStyle w:val="ListParagraph"/>
        <w:numPr>
          <w:ilvl w:val="0"/>
          <w:numId w:val="126"/>
        </w:numPr>
        <w:spacing w:after="0"/>
      </w:pPr>
      <w:r>
        <w:t>provide contextual information regarding wintertime habitat utilization and resulting indices of distribution shift and area expansion/contraction;</w:t>
      </w:r>
    </w:p>
    <w:p w14:paraId="1428C458" w14:textId="25E2EF9C" w:rsidR="006657DF" w:rsidRDefault="006657DF" w:rsidP="006657DF">
      <w:pPr>
        <w:pStyle w:val="ListParagraph"/>
        <w:numPr>
          <w:ilvl w:val="0"/>
          <w:numId w:val="126"/>
        </w:numPr>
        <w:spacing w:after="0"/>
      </w:pPr>
      <w:r>
        <w:t>develop a standardized CPUE index that controls for interannual differences in fishery locational choice, for potential inclusion as an abundance index.</w:t>
      </w:r>
    </w:p>
    <w:p w14:paraId="4DDA46A4" w14:textId="0990E6C1" w:rsidR="001D6FD1" w:rsidRDefault="006657DF" w:rsidP="006657DF">
      <w:pPr>
        <w:spacing w:after="0"/>
      </w:pPr>
      <w:r>
        <w:t xml:space="preserve">Analyzing CPUE data to develop standardized abundance indices has a long history in fisheries, but there are also many theoretical and case-study examples of why fishery CPUE indices can be biased relative to well-designed survey indices.  </w:t>
      </w:r>
      <w:commentRangeStart w:id="0"/>
      <w:r w:rsidR="001D6FD1">
        <w:t xml:space="preserve">In particular, </w:t>
      </w:r>
      <w:r w:rsidR="001D6FD1" w:rsidRPr="001D6FD1">
        <w:t xml:space="preserve">spatial targeting can cause </w:t>
      </w:r>
      <w:r w:rsidR="001D6FD1">
        <w:t xml:space="preserve">an arithmetic average of </w:t>
      </w:r>
      <w:r w:rsidR="001D6FD1" w:rsidRPr="001D6FD1">
        <w:t xml:space="preserve">CPUE to be unrepresentative of population density (Walters 2003).  In contrast, </w:t>
      </w:r>
      <w:r w:rsidR="00D41785">
        <w:t xml:space="preserve">recent spatio-temporal </w:t>
      </w:r>
      <w:r w:rsidR="001D6FD1" w:rsidRPr="001D6FD1">
        <w:t xml:space="preserve">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VAST as the estimation model suggests that trends in abundance can be accurately reconstructed even </w:t>
      </w:r>
      <w:r w:rsidR="001D6FD1" w:rsidRPr="001D6FD1">
        <w:lastRenderedPageBreak/>
        <w:t xml:space="preserve">when the spatial footprint of fishing has expanded or contracted over time (Ducharme-Barthe et al. In press). </w:t>
      </w:r>
      <w:commentRangeEnd w:id="0"/>
      <w:r w:rsidR="001D6FD1">
        <w:rPr>
          <w:rStyle w:val="CommentReference"/>
        </w:rPr>
        <w:commentReference w:id="0"/>
      </w:r>
      <w:r w:rsidR="001D6FD1" w:rsidRPr="001D6FD1">
        <w:t xml:space="preserve"> </w:t>
      </w:r>
    </w:p>
    <w:p w14:paraId="2FEB9EF5" w14:textId="77777777" w:rsidR="001D6FD1" w:rsidRDefault="001D6FD1" w:rsidP="006657DF">
      <w:pPr>
        <w:spacing w:after="0"/>
      </w:pPr>
    </w:p>
    <w:p w14:paraId="0B4347C6" w14:textId="77F82DF2" w:rsidR="006657DF" w:rsidRDefault="006657DF" w:rsidP="006657DF">
      <w:pPr>
        <w:spacing w:after="0"/>
      </w:pPr>
      <w:r>
        <w:t xml:space="preserve">To do so, we obtained longline fishery catch and effort data from XXX on May 12, 2022.  We restricted sets to those occurring in Jan-Feb. </w:t>
      </w:r>
      <w:r w:rsidR="006B2CBB">
        <w:t xml:space="preserve">from </w:t>
      </w:r>
      <w:r>
        <w:t>1996-2022</w:t>
      </w:r>
      <w:r w:rsidR="004473B3">
        <w:t>, and also to those occurring within the eastern Bering Sea shelf bottom-trawl survey area</w:t>
      </w:r>
      <w:r>
        <w:t xml:space="preserve">.  </w:t>
      </w:r>
      <w:r w:rsidR="006B2CBB">
        <w:t xml:space="preserve">We then defined an extrapolation area by manually identifying a polygon that includes </w:t>
      </w:r>
      <w:r w:rsidR="004473B3">
        <w:t>all included sets</w:t>
      </w:r>
      <w:r w:rsidR="00165B87">
        <w:t>.  We then fitted a spatio-temporal generalized linear mixed model using log-link and gamma distribution, using catch of Pac</w:t>
      </w:r>
      <w:r w:rsidR="0078439F">
        <w:t xml:space="preserve">ific cod in numbers as response, </w:t>
      </w:r>
      <w:r w:rsidR="00165B87">
        <w:t>total hook pots as effort offset</w:t>
      </w:r>
      <w:r w:rsidR="0078439F">
        <w:t>, and integrated CPUE estimates across the extrapolation area</w:t>
      </w:r>
      <w:r w:rsidR="005F1FFD">
        <w:t xml:space="preserve">.  This implies that the resulting index has units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/pot</m:t>
        </m:r>
      </m:oMath>
      <w:r w:rsidR="00415AD8">
        <w:t xml:space="preserve">;  </w:t>
      </w:r>
      <w:r w:rsidR="005F1FFD">
        <w:t xml:space="preserve">the resulting catchability coefficient fitted in the assessment model </w:t>
      </w:r>
      <w:r w:rsidR="00415AD8">
        <w:t xml:space="preserve">has units </w:t>
      </w:r>
      <m:oMath>
        <m:r>
          <w:rPr>
            <w:rFonts w:ascii="Cambria Math" w:hAnsi="Cambria Math"/>
          </w:rPr>
          <m:t>pot</m:t>
        </m:r>
        <m:r>
          <w:rPr>
            <w:rFonts w:ascii="Cambria Math" w:hAnsi="Cambria Math"/>
          </w:rPr>
          <m:t>/</m:t>
        </m:r>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415AD8">
        <w:t>, representing the the inverse of effective area fished per pot</w:t>
      </w:r>
      <w:r w:rsidR="00165B87">
        <w:t>.  We specifically fitted this using the VAST</w:t>
      </w:r>
      <w:r w:rsidR="000816B6">
        <w:t xml:space="preserve"> package.  We </w:t>
      </w:r>
      <w:r w:rsidR="00165B87">
        <w:t xml:space="preserve">included both spatial and spatio-temporal model components with a first-order autoregressive process for the spatio-temporal component over time, estimated geometric anisotropy, and treated annual intercepts as fixed effects. </w:t>
      </w:r>
      <w:r w:rsidR="00D41785">
        <w:t xml:space="preserve"> We did not include any covariates representing fishery targeting behavior or technology, and therefore cannot control for systematic variation in these.  </w:t>
      </w:r>
      <w:bookmarkStart w:id="1" w:name="_GoBack"/>
      <w:bookmarkEnd w:id="1"/>
      <w:r w:rsidR="00165B87">
        <w:t xml:space="preserve"> </w:t>
      </w:r>
    </w:p>
    <w:p w14:paraId="654C360B" w14:textId="4D899B4D" w:rsidR="001D6FD1" w:rsidRDefault="001D6FD1" w:rsidP="006657DF">
      <w:pPr>
        <w:spacing w:after="0"/>
      </w:pPr>
    </w:p>
    <w:p w14:paraId="0700D35F" w14:textId="28345BDD" w:rsidR="000A7B30" w:rsidRDefault="00D9771C" w:rsidP="00D50025">
      <w:pPr>
        <w:spacing w:after="0"/>
        <w:ind w:left="990" w:hanging="990"/>
      </w:pPr>
      <w:r>
        <w:t xml:space="preserve">The estimated CPUE index resulting from this analysis </w:t>
      </w:r>
      <w:r w:rsidR="001F2D63">
        <w:t>shows relatively little variation over time</w:t>
      </w:r>
      <w:r w:rsidR="001F2D63">
        <w:t xml:space="preserve"> ( </w:t>
      </w:r>
      <w:r w:rsidR="002E6940">
        <w:fldChar w:fldCharType="begin"/>
      </w:r>
      <w:r w:rsidR="002E6940">
        <w:instrText xml:space="preserve"> REF _Ref117152966 \h </w:instrText>
      </w:r>
      <w:r w:rsidR="002E6940">
        <w:fldChar w:fldCharType="separate"/>
      </w:r>
    </w:p>
    <w:p w14:paraId="1E726684" w14:textId="7C59D358" w:rsidR="002E6940" w:rsidRDefault="000A7B30" w:rsidP="003407C5">
      <w:r>
        <w:t>Table 2.</w:t>
      </w:r>
      <w:r>
        <w:rPr>
          <w:noProof/>
        </w:rPr>
        <w:t>10</w:t>
      </w:r>
      <w:r w:rsidR="002E6940">
        <w:fldChar w:fldCharType="end"/>
      </w:r>
      <w:r w:rsidR="001F2D63">
        <w:t>)</w:t>
      </w:r>
      <w:r w:rsidR="00D9771C">
        <w:t>.  Comparing it with the estimate from 2021 assessment shows that the two estimates are highly correlated, although the 2022 update has somewhat higher scale perhaps due to updates in the extrapolation area made since that assessment (</w:t>
      </w:r>
      <w:r w:rsidR="002E6940">
        <w:fldChar w:fldCharType="begin"/>
      </w:r>
      <w:r w:rsidR="002E6940">
        <w:instrText xml:space="preserve"> REF _Ref117152991 \h </w:instrText>
      </w:r>
      <w:r w:rsidR="002E6940">
        <w:fldChar w:fldCharType="separate"/>
      </w:r>
      <w:r>
        <w:t>Figure 2.</w:t>
      </w:r>
      <w:r>
        <w:rPr>
          <w:noProof/>
        </w:rPr>
        <w:t>13</w:t>
      </w:r>
      <w:r w:rsidR="002E6940">
        <w:fldChar w:fldCharType="end"/>
      </w:r>
      <w:r w:rsidR="00D9771C">
        <w:t xml:space="preserve">).  </w:t>
      </w:r>
      <w:r w:rsidR="001F2D63">
        <w:t>The estimated wintertime center-of-gravity varied significantly from 1996-2022, showing a southeastern distribution from 2011-2013 and a northwestern distribution in 2006-2008 and again 2015-2018 (</w:t>
      </w:r>
      <w:r w:rsidR="002E6940">
        <w:fldChar w:fldCharType="begin"/>
      </w:r>
      <w:r w:rsidR="002E6940">
        <w:instrText xml:space="preserve"> REF _Ref117088366 \h </w:instrText>
      </w:r>
      <w:r w:rsidR="002E6940">
        <w:fldChar w:fldCharType="separate"/>
      </w:r>
      <w:r>
        <w:t>Figure 2.</w:t>
      </w:r>
      <w:r>
        <w:rPr>
          <w:noProof/>
        </w:rPr>
        <w:t>14</w:t>
      </w:r>
      <w:r w:rsidR="002E6940">
        <w:fldChar w:fldCharType="end"/>
      </w:r>
      <w:r w:rsidR="001F2D63">
        <w:t>).  Similarly, the estimated “effective area occupied” was higher in years with a northwestern distribution, but has also shown a trend upward from 2007 onward.  Fine-scale interpretation of these trends can be seen by inspecting estimated CPUE maps (</w:t>
      </w:r>
      <w:r w:rsidR="002E6940">
        <w:fldChar w:fldCharType="begin"/>
      </w:r>
      <w:r w:rsidR="002E6940">
        <w:instrText xml:space="preserve"> REF _Ref117153015 \h </w:instrText>
      </w:r>
      <w:r w:rsidR="002E6940">
        <w:fldChar w:fldCharType="separate"/>
      </w:r>
      <w:r>
        <w:t>Figure 2.</w:t>
      </w:r>
      <w:r>
        <w:rPr>
          <w:noProof/>
        </w:rPr>
        <w:t>15</w:t>
      </w:r>
      <w:r w:rsidR="002E6940">
        <w:fldChar w:fldCharType="end"/>
      </w:r>
      <w:r w:rsidR="001F2D63">
        <w:t>)</w:t>
      </w:r>
    </w:p>
    <w:p w14:paraId="4C991043" w14:textId="77777777" w:rsidR="00F12549" w:rsidRPr="005F40D2" w:rsidRDefault="00E72A2B" w:rsidP="009E47CB">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66804545" w:rsidR="00E053B4" w:rsidRDefault="00102414" w:rsidP="00E053B4">
      <w:pPr>
        <w:spacing w:after="0"/>
      </w:pPr>
      <w:r>
        <w:t xml:space="preserve">The areas covered by the </w:t>
      </w:r>
      <w:r w:rsidR="00000D8F">
        <w:t>eastern Bering Sea (</w:t>
      </w:r>
      <w:r>
        <w:t xml:space="preserve">EBS </w:t>
      </w:r>
      <w:r w:rsidR="00000D8F">
        <w:t>)</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4F731420" w14:textId="77777777" w:rsidR="00000D8F" w:rsidRPr="00000D8F" w:rsidRDefault="00000D8F" w:rsidP="005C195F">
      <w:pPr>
        <w:ind w:left="270" w:hanging="270"/>
        <w:rPr>
          <w:szCs w:val="22"/>
        </w:rPr>
      </w:pPr>
    </w:p>
    <w:p w14:paraId="0CD7E1E6" w14:textId="77777777"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t>VAST abundance</w:t>
      </w:r>
    </w:p>
    <w:p w14:paraId="5101F8F7" w14:textId="61EE55E9" w:rsidR="00000D8F" w:rsidRDefault="00000D8F" w:rsidP="006E1E7F">
      <w:r w:rsidRPr="00000D8F">
        <w:lastRenderedPageBreak/>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Rather than using the cold-pool covariate for </w:t>
      </w:r>
      <w:r>
        <w:t xml:space="preserve">yellowfin sole, instead </w:t>
      </w:r>
      <w:r w:rsidRPr="00000D8F">
        <w:t>the mean bottom temperature within the outer and middle domain strata from an interpolated temperature product</w:t>
      </w:r>
      <w:r>
        <w:t xml:space="preserve"> was used</w:t>
      </w:r>
      <w:r w:rsidRPr="00000D8F">
        <w:t xml:space="preserve">. All environmental data used as covariates were computed within the R package </w:t>
      </w:r>
      <w:r w:rsidRPr="00000D8F">
        <w:rPr>
          <w:i/>
          <w:iCs/>
        </w:rPr>
        <w:t xml:space="preserve">coldpool </w:t>
      </w:r>
      <w:r w:rsidRPr="00000D8F">
        <w:t>(</w:t>
      </w:r>
      <w:hyperlink r:id="rId17" w:history="1">
        <w:r w:rsidRPr="00000D8F">
          <w:rPr>
            <w:rStyle w:val="Hyperlink"/>
            <w:color w:val="1155CC"/>
            <w:szCs w:val="22"/>
          </w:rPr>
          <w:t>https://github.com/afsc-gap-products/coldpool</w:t>
        </w:r>
      </w:hyperlink>
      <w:r w:rsidRPr="00000D8F">
        <w:t>; Rohan et al., in review). </w:t>
      </w:r>
    </w:p>
    <w:p w14:paraId="78C31E71" w14:textId="0F62B06D"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8"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4E2B87E8" w14:textId="77777777" w:rsidR="000A7B30" w:rsidRDefault="00064AF5" w:rsidP="000A7B30">
      <w:r>
        <w:t>Th</w:t>
      </w:r>
      <w:r w:rsidR="003374EC">
        <w:t xml:space="preserve">e resulting set of estimates is </w:t>
      </w:r>
      <w:r w:rsidR="00325D48">
        <w:t xml:space="preserve">shown in </w:t>
      </w:r>
      <w:r w:rsidR="0065624C">
        <w:fldChar w:fldCharType="begin"/>
      </w:r>
      <w:r w:rsidR="0065624C">
        <w:instrText xml:space="preserve"> REF _Ref117152966 \h </w:instrText>
      </w:r>
      <w:r w:rsidR="006E1E7F">
        <w:instrText xml:space="preserve"> \* MERGEFORMAT </w:instrText>
      </w:r>
      <w:r w:rsidR="0065624C">
        <w:fldChar w:fldCharType="separate"/>
      </w:r>
    </w:p>
    <w:p w14:paraId="57EDC0CF" w14:textId="1C5331FC" w:rsidR="00F664FB" w:rsidRDefault="000A7B30" w:rsidP="006E1E7F">
      <w:r>
        <w:t>Table 2.</w:t>
      </w:r>
      <w:r>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rsidR="00064AF5">
        <w:t>0 and 2021</w:t>
      </w:r>
      <w:r w:rsidR="0065624C">
        <w:t xml:space="preserve"> </w:t>
      </w:r>
      <w:r w:rsidR="00325D48">
        <w:t>assessment</w:t>
      </w:r>
      <w:r w:rsidR="00064AF5">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t>Figure 2.19</w:t>
      </w:r>
      <w:r w:rsidR="0065624C">
        <w:fldChar w:fldCharType="end"/>
      </w:r>
      <w:r w:rsidR="00064AF5">
        <w:t xml:space="preserve"> (R2 = 0.985 and R</w:t>
      </w:r>
      <w:r w:rsidR="00064AF5" w:rsidRPr="00064AF5">
        <w:rPr>
          <w:vertAlign w:val="superscript"/>
        </w:rPr>
        <w:t>2</w:t>
      </w:r>
      <w:r w:rsidR="00064AF5">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t>Table 2.</w:t>
      </w:r>
      <w:r>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t>Figure 2.</w:t>
      </w:r>
      <w:r>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658C9E3B" w:rsidR="00812B8C" w:rsidRDefault="00F664FB" w:rsidP="006E1E7F">
      <w:r>
        <w:lastRenderedPageBreak/>
        <w:t>The VAST estimates of abundance shot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abundance sine 2010 and then shift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0448763D"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35961349"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3042913C"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0A7B30">
        <w:t>Figure 2.</w:t>
      </w:r>
      <w:r w:rsidR="000A7B30">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0A7B30">
        <w:t>Table 2.</w:t>
      </w:r>
      <w:r w:rsidR="000A7B30">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0A7B30">
        <w:t>Table 2.</w:t>
      </w:r>
      <w:r w:rsidR="000A7B30">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lastRenderedPageBreak/>
        <w:fldChar w:fldCharType="begin"/>
      </w:r>
      <w:r w:rsidR="00180A62">
        <w:instrText xml:space="preserve"> REF _Ref117174819 \h </w:instrText>
      </w:r>
      <w:r w:rsidR="00180A62">
        <w:fldChar w:fldCharType="separate"/>
      </w:r>
      <w:r w:rsidR="000A7B30">
        <w:t>Figure 2.</w:t>
      </w:r>
      <w:r w:rsidR="000A7B30">
        <w:rPr>
          <w:noProof/>
        </w:rPr>
        <w:t>25</w:t>
      </w:r>
      <w:r w:rsidR="00180A62">
        <w:fldChar w:fldCharType="end"/>
      </w:r>
      <w:r w:rsidR="00180A62">
        <w:t xml:space="preserve">. The age composition matches the same patters as observed in the size composition data, verifying that the 2018 year class continued to be a large portion of the population continueing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769F349A"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44AF509C" w:rsidR="00B470C1" w:rsidRPr="005F40D2" w:rsidRDefault="0054788A" w:rsidP="00303FC0">
      <w:r>
        <w:fldChar w:fldCharType="begin"/>
      </w:r>
      <w:r>
        <w:instrText xml:space="preserve"> REF _Ref117184689 \h </w:instrText>
      </w:r>
      <w:r>
        <w:fldChar w:fldCharType="separate"/>
      </w:r>
      <w:r w:rsidR="000A7B30">
        <w:t>Figure 2.</w:t>
      </w:r>
      <w:r w:rsidR="000A7B30">
        <w:rPr>
          <w:noProof/>
        </w:rPr>
        <w:t>26</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0A7B30">
        <w:t>Table 2.</w:t>
      </w:r>
      <w:r w:rsidR="000A7B30">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0A7B30">
        <w:t>Figure 2.</w:t>
      </w:r>
      <w:r w:rsidR="000A7B30">
        <w:rPr>
          <w:noProof/>
        </w:rPr>
        <w:t>27</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19"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0"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08152758" w:rsidR="00806F97" w:rsidRDefault="00806F97" w:rsidP="00806F97">
      <w:pPr>
        <w:rPr>
          <w:szCs w:val="22"/>
        </w:rPr>
      </w:pPr>
      <w:r w:rsidRPr="005F40D2">
        <w:rPr>
          <w:szCs w:val="22"/>
        </w:rPr>
        <w:t>Beginning with the final 2015 assessment</w:t>
      </w:r>
      <w:r w:rsidR="000D37ED">
        <w:rPr>
          <w:szCs w:val="22"/>
        </w:rPr>
        <w:t xml:space="preserve"> (</w:t>
      </w:r>
      <w:hyperlink r:id="rId21"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2B14C0FA"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2"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3"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1F2C71A9"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4"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2EC371FA"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5"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0A7B30">
        <w:t>Table 2.</w:t>
      </w:r>
      <w:r w:rsidR="000A7B30">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6"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7"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016B7DC8"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8" w:history="1">
        <w:r w:rsidR="00F4658F" w:rsidRPr="009F7538">
          <w:rPr>
            <w:rStyle w:val="Hyperlink"/>
          </w:rPr>
          <w:t>Thompson and Thorson (2019)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2AE1A3DB" w14:textId="53EDC730" w:rsidR="00EC596B" w:rsidRDefault="00EC596B" w:rsidP="00675E3D">
      <w:pPr>
        <w:pStyle w:val="Heading2"/>
        <w:rPr>
          <w:lang w:eastAsia="ja-JP"/>
        </w:rPr>
      </w:pPr>
      <w:r>
        <w:rPr>
          <w:lang w:eastAsia="ja-JP"/>
        </w:rPr>
        <w:t>Model Evaluation</w:t>
      </w:r>
    </w:p>
    <w:p w14:paraId="2587774E" w14:textId="5832D5B8"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0B27409E" w:rsidR="000A7B30" w:rsidRDefault="00725CC5" w:rsidP="00CF1D93">
      <w:pPr>
        <w:rPr>
          <w:szCs w:val="22"/>
        </w:rPr>
      </w:pPr>
      <w:r>
        <w:rPr>
          <w:szCs w:val="22"/>
        </w:rPr>
        <w:t>However, within a model set, e.g. Model 19.12 and Model 22.1, data and tuning remain the same and therefore comparisons can be made.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229B3A5A"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36470B4B"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r w:rsidR="00066631">
        <w:br w:type="page"/>
      </w:r>
    </w:p>
    <w:p w14:paraId="11D1E8C9" w14:textId="692DD411" w:rsidR="009231A8" w:rsidRDefault="002C1184" w:rsidP="00CF1D93">
      <w:r>
        <w:lastRenderedPageBreak/>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r w:rsidR="009231A8">
        <w:t xml:space="preserve">Individual model diagnostics and residuals </w:t>
      </w:r>
      <w:r w:rsidR="00C94B45">
        <w:t xml:space="preserve">for the index fits </w:t>
      </w:r>
      <w:r w:rsidR="009231A8">
        <w:t>can be found in the r4ss library</w:t>
      </w:r>
      <w:r w:rsidR="00741938">
        <w:t xml:space="preserve"> (Taylor et al. 2021)</w:t>
      </w:r>
      <w:r w:rsidR="009231A8">
        <w:t xml:space="preserve"> output</w:t>
      </w:r>
      <w:r w:rsidR="00C94B45">
        <w:t xml:space="preserve"> provided on the AFSC-assessments public github</w:t>
      </w:r>
      <w:r w:rsidR="00160C9B">
        <w:t xml:space="preserve"> repository</w:t>
      </w:r>
      <w:r w:rsidR="009231A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5A3975" w:rsidP="00C94B45">
            <w:pPr>
              <w:spacing w:after="0"/>
              <w:rPr>
                <w:sz w:val="16"/>
                <w:szCs w:val="16"/>
              </w:rPr>
            </w:pPr>
            <w:hyperlink r:id="rId29"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5A3975" w:rsidP="00C94B45">
            <w:pPr>
              <w:spacing w:after="0"/>
              <w:rPr>
                <w:sz w:val="16"/>
                <w:szCs w:val="16"/>
              </w:rPr>
            </w:pPr>
            <w:hyperlink r:id="rId30"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5A3975" w:rsidP="00746832">
            <w:pPr>
              <w:spacing w:after="0"/>
              <w:rPr>
                <w:sz w:val="16"/>
                <w:szCs w:val="16"/>
              </w:rPr>
            </w:pPr>
            <w:hyperlink r:id="rId31"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5A3975" w:rsidP="00746832">
            <w:pPr>
              <w:spacing w:after="0"/>
            </w:pPr>
            <w:hyperlink r:id="rId32"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5A3975" w:rsidP="00746832">
            <w:pPr>
              <w:spacing w:after="0"/>
            </w:pPr>
            <w:hyperlink r:id="rId33"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5A3975" w:rsidP="00746832">
            <w:pPr>
              <w:spacing w:after="0"/>
              <w:rPr>
                <w:sz w:val="16"/>
                <w:szCs w:val="16"/>
              </w:rPr>
            </w:pPr>
            <w:hyperlink r:id="rId34"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5A3975" w:rsidP="00746832">
            <w:pPr>
              <w:spacing w:after="0"/>
            </w:pPr>
            <w:hyperlink r:id="rId35"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5A3975" w:rsidP="00746832">
            <w:pPr>
              <w:spacing w:after="0"/>
            </w:pPr>
            <w:hyperlink r:id="rId36"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5A3975" w:rsidP="00746832">
            <w:pPr>
              <w:spacing w:after="0"/>
            </w:pPr>
            <w:hyperlink r:id="rId37"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5A3975" w:rsidP="00746832">
            <w:pPr>
              <w:spacing w:after="0"/>
            </w:pPr>
            <w:hyperlink r:id="rId38"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5A3975" w:rsidP="0030320A">
            <w:pPr>
              <w:spacing w:after="0"/>
              <w:rPr>
                <w:sz w:val="16"/>
                <w:szCs w:val="16"/>
              </w:rPr>
            </w:pPr>
            <w:hyperlink r:id="rId39"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5A3975" w:rsidP="0082480C">
            <w:pPr>
              <w:spacing w:after="0"/>
              <w:rPr>
                <w:sz w:val="16"/>
                <w:szCs w:val="16"/>
              </w:rPr>
            </w:pPr>
            <w:hyperlink r:id="rId40"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5A3975" w:rsidP="0030320A">
            <w:pPr>
              <w:spacing w:after="0"/>
              <w:rPr>
                <w:sz w:val="16"/>
                <w:szCs w:val="16"/>
              </w:rPr>
            </w:pPr>
            <w:hyperlink r:id="rId41"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5A3975"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5A3975" w:rsidP="0030320A">
            <w:pPr>
              <w:spacing w:after="0"/>
              <w:rPr>
                <w:sz w:val="16"/>
                <w:szCs w:val="16"/>
              </w:rPr>
            </w:pPr>
            <w:hyperlink r:id="rId43"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5A3975"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5A3975" w:rsidP="0030320A">
            <w:pPr>
              <w:spacing w:after="0"/>
            </w:pPr>
            <w:hyperlink r:id="rId45"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4AC42082" w:rsidR="00654D4B" w:rsidRDefault="00954E11" w:rsidP="00E870DD">
      <w:r>
        <w:t>None of the models</w:t>
      </w:r>
      <w:r w:rsidR="00654D4B">
        <w:t xml:space="preserve"> passed all </w:t>
      </w:r>
      <w:r>
        <w:t xml:space="preserve">of the </w:t>
      </w:r>
      <w:r w:rsidR="00654D4B">
        <w:t xml:space="preserve">runs test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53AB27E1"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5A3975" w:rsidP="00683152">
            <w:pPr>
              <w:spacing w:after="0"/>
              <w:rPr>
                <w:sz w:val="16"/>
                <w:szCs w:val="16"/>
              </w:rPr>
            </w:pPr>
            <w:hyperlink r:id="rId46"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5A3975" w:rsidP="00683152">
            <w:pPr>
              <w:spacing w:after="0"/>
            </w:pPr>
            <w:hyperlink r:id="rId47"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5A3975" w:rsidP="00591B94">
            <w:pPr>
              <w:spacing w:after="0"/>
            </w:pPr>
            <w:hyperlink r:id="rId48"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5A3975" w:rsidP="00591B94">
            <w:pPr>
              <w:spacing w:after="0"/>
              <w:rPr>
                <w:sz w:val="16"/>
                <w:szCs w:val="16"/>
              </w:rPr>
            </w:pPr>
            <w:hyperlink r:id="rId49"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5A3975" w:rsidP="00683152">
            <w:pPr>
              <w:spacing w:after="0"/>
            </w:pPr>
            <w:hyperlink r:id="rId50"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5A3975" w:rsidP="00683152">
            <w:pPr>
              <w:spacing w:after="0"/>
            </w:pPr>
            <w:hyperlink r:id="rId51"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5A3975" w:rsidP="00683152">
            <w:pPr>
              <w:spacing w:after="0"/>
            </w:pPr>
            <w:hyperlink r:id="rId52"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5A3975" w:rsidP="00683152">
            <w:pPr>
              <w:spacing w:after="0"/>
            </w:pPr>
            <w:hyperlink r:id="rId53"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369C05E6"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Thompson et al. 2021</w:t>
      </w:r>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4E05F6E7" w:rsidR="00CF1D93" w:rsidRDefault="009F60E8" w:rsidP="002460A3">
      <w:r>
        <w:rPr>
          <w:szCs w:val="22"/>
        </w:rPr>
        <w:t>Retrospective analysis were conducted for all models and both ensemble series. Mohn’s ρ values</w:t>
      </w:r>
      <w:r w:rsidR="00723374">
        <w:rPr>
          <w:szCs w:val="22"/>
        </w:rPr>
        <w:t xml:space="preserve"> (Mohn 1999)</w:t>
      </w:r>
      <w:r>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rsidR="0033292B">
        <w:t xml:space="preserve"> well within the</w:t>
      </w:r>
      <w:r w:rsidR="00745175">
        <w:t>ir respective</w:t>
      </w:r>
      <w:r w:rsidR="0033292B">
        <w:t xml:space="preserve"> acceptable range</w:t>
      </w:r>
      <w:r w:rsidR="00745175">
        <w:t>s</w:t>
      </w:r>
      <w:r>
        <w:t xml:space="preserve"> as suggested by </w:t>
      </w:r>
      <w:r w:rsidRPr="002460A3">
        <w:t>Hurtado</w:t>
      </w:r>
      <w:r>
        <w:t>-</w:t>
      </w:r>
      <w:r w:rsidRPr="002460A3">
        <w:t>Ferro et al. (2015)</w:t>
      </w:r>
      <w:r>
        <w:t xml:space="preserve">. </w:t>
      </w:r>
      <w:r w:rsidR="002460A3">
        <w:t xml:space="preserve">In both series the model fitting the winter fisheries CPUE index (Model 21.2 and Model 22.4) perform the </w:t>
      </w:r>
      <w:r>
        <w:t>least well of all models</w:t>
      </w:r>
      <w:r w:rsidR="002460A3">
        <w:t xml:space="preserve">, however </w:t>
      </w:r>
      <w:r>
        <w:t xml:space="preserve">still well within </w:t>
      </w:r>
      <w:r w:rsidR="002460A3">
        <w:t>acceptable bounds.</w:t>
      </w:r>
      <w:r>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55DDE830"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4"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5A3975" w:rsidP="004D0DA3">
            <w:pPr>
              <w:spacing w:after="0"/>
              <w:rPr>
                <w:sz w:val="16"/>
                <w:szCs w:val="16"/>
              </w:rPr>
            </w:pPr>
            <w:hyperlink r:id="rId55"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5A3975" w:rsidP="004D0DA3">
            <w:pPr>
              <w:spacing w:after="0"/>
            </w:pPr>
            <w:hyperlink r:id="rId56"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5A3975" w:rsidP="004D0DA3">
            <w:pPr>
              <w:spacing w:after="0"/>
            </w:pPr>
            <w:hyperlink r:id="rId57"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5A3975" w:rsidP="004D0DA3">
            <w:pPr>
              <w:spacing w:after="0"/>
              <w:rPr>
                <w:sz w:val="16"/>
                <w:szCs w:val="16"/>
              </w:rPr>
            </w:pPr>
            <w:hyperlink r:id="rId58"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5A3975" w:rsidP="004D0DA3">
            <w:pPr>
              <w:spacing w:after="0"/>
            </w:pPr>
            <w:hyperlink r:id="rId59"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5A3975" w:rsidP="004D0DA3">
            <w:pPr>
              <w:spacing w:after="0"/>
            </w:pPr>
            <w:hyperlink r:id="rId60"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5A3975" w:rsidP="004D0DA3">
            <w:pPr>
              <w:spacing w:after="0"/>
            </w:pPr>
            <w:hyperlink r:id="rId61"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5A3975" w:rsidP="004D0DA3">
            <w:pPr>
              <w:spacing w:after="0"/>
            </w:pPr>
            <w:hyperlink r:id="rId62"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6E29BF67" w:rsidR="00444959" w:rsidRDefault="005A3975" w:rsidP="00967A3A">
      <w:hyperlink r:id="rId63"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52A0B5B2" w:rsidR="00444959" w:rsidRDefault="005A3975" w:rsidP="00967A3A">
      <w:hyperlink r:id="rId64" w:history="1">
        <w:r w:rsidR="00444959" w:rsidRPr="00444959">
          <w:rPr>
            <w:rStyle w:val="Hyperlink"/>
          </w:rPr>
          <w:t>https://afsc-assessments.github.io/EBS_PCOD/2022_ASSESSMENT/NOVEMBER_MODELS/FIGURES/ENSEMBLE_FIGURES/NEW_ENSEMBLE.pdf</w:t>
        </w:r>
      </w:hyperlink>
    </w:p>
    <w:p w14:paraId="4828E8FF" w14:textId="1FC3F992"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75345D">
        <w:t>)</w:t>
      </w:r>
      <w:r w:rsidR="00CF602A">
        <w:t>.</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01D912E"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283C1C3E"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46473F64"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0A7B30">
        <w:t>Figure 2.</w:t>
      </w:r>
      <w:r w:rsidR="000A7B30">
        <w:rPr>
          <w:noProof/>
        </w:rPr>
        <w:t>39</w:t>
      </w:r>
      <w:r w:rsidR="00CD28D5">
        <w:fldChar w:fldCharType="end"/>
      </w:r>
      <w:r w:rsidR="00CD28D5">
        <w:t xml:space="preserve">) </w:t>
      </w:r>
      <w:r>
        <w:t xml:space="preserve">in the sets of models from the two ensembles presented (the removal of the annual adjustments to weight-at-length parameters and post-2007 aging bias). The removal of the weight-at-length adjustments make nearly no change to the model (Appendix 2.1).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(Appendix 2.1)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6BF00D2C" w:rsidR="00B1617A" w:rsidRDefault="005A3975" w:rsidP="00B1617A">
      <w:pPr>
        <w:pStyle w:val="ListParagraph"/>
        <w:numPr>
          <w:ilvl w:val="0"/>
          <w:numId w:val="123"/>
        </w:numPr>
      </w:pPr>
      <w:hyperlink r:id="rId65"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7FCBAF93"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0A7B30">
        <w:t>Table 2.</w:t>
      </w:r>
      <w:r w:rsidR="000A7B30">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0A7B30">
        <w:t>Figure 2.</w:t>
      </w:r>
      <w:r w:rsidR="000A7B30">
        <w:rPr>
          <w:noProof/>
        </w:rPr>
        <w:t>46</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0A7B30">
        <w:t>Figure 2.</w:t>
      </w:r>
      <w:r w:rsidR="000A7B30">
        <w:rPr>
          <w:noProof/>
        </w:rPr>
        <w:t>47</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stok rebounded to B</w:t>
      </w:r>
      <w:r w:rsidR="006F0E11" w:rsidRPr="006F0E11">
        <w:rPr>
          <w:szCs w:val="22"/>
          <w:vertAlign w:val="subscript"/>
        </w:rPr>
        <w:t>51%</w:t>
      </w:r>
      <w:r w:rsidR="006F0E11">
        <w:rPr>
          <w:szCs w:val="22"/>
        </w:rPr>
        <w:t xml:space="preserve"> by 2018 to a spawnig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70C3F0AF" w:rsidR="0053028B" w:rsidRPr="007F2625" w:rsidRDefault="00746832" w:rsidP="00303FC0">
      <w:r>
        <w:fldChar w:fldCharType="begin"/>
      </w:r>
      <w:r>
        <w:instrText xml:space="preserve"> REF _Ref117364386 \h </w:instrText>
      </w:r>
      <w:r>
        <w:fldChar w:fldCharType="separate"/>
      </w:r>
      <w:r w:rsidR="000A7B30">
        <w:t>Table 2.</w:t>
      </w:r>
      <w:r w:rsidR="000A7B30">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4BC2AF41"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0A7B30">
        <w:t>Table 2.</w:t>
      </w:r>
      <w:r w:rsidR="000A7B30">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0A7B30">
        <w:t>Figure 2.</w:t>
      </w:r>
      <w:r w:rsidR="000A7B30">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068DEF85"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0A7B30">
        <w:t>Table 2.</w:t>
      </w:r>
      <w:r w:rsidR="000A7B30">
        <w:rPr>
          <w:noProof/>
        </w:rPr>
        <w:t>28</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0A7B30">
        <w:t>Figure 2.</w:t>
      </w:r>
      <w:r w:rsidR="000A7B30">
        <w:rPr>
          <w:noProof/>
        </w:rPr>
        <w:t>43</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1B3A1CE8" w:rsidR="00053B1B" w:rsidRDefault="00814287" w:rsidP="009005C4">
      <w:r>
        <w:fldChar w:fldCharType="begin"/>
      </w:r>
      <w:r>
        <w:instrText xml:space="preserve"> REF _Ref117417327 \h </w:instrText>
      </w:r>
      <w:r>
        <w:fldChar w:fldCharType="separate"/>
      </w:r>
      <w:r w:rsidR="000A7B30">
        <w:t>Figure 2.</w:t>
      </w:r>
      <w:r w:rsidR="000A7B30">
        <w:rPr>
          <w:noProof/>
        </w:rPr>
        <w:t>44</w:t>
      </w:r>
      <w:r>
        <w:fldChar w:fldCharType="end"/>
      </w:r>
      <w:r>
        <w:t xml:space="preserve"> shows Kobe phase plots of a </w:t>
      </w:r>
      <w:r w:rsidRPr="00814287">
        <w:t xml:space="preserve"> rapid delta-Multivariate lognormal approximation (MVLN) Kobe probability distributions of SSB/SSB35% and F/F35% for </w:t>
      </w:r>
      <w:r>
        <w:t xml:space="preserve">each of the </w:t>
      </w:r>
      <w:r w:rsidRPr="00814287">
        <w:t>New Series of models</w:t>
      </w:r>
      <w:r>
        <w:t xml:space="preserve"> generated using the ss3diags library (</w:t>
      </w:r>
      <w:r>
        <w:rPr>
          <w:rStyle w:val="Heading3Char"/>
        </w:rPr>
        <w:t>Winker et al. 2022</w:t>
      </w:r>
      <w:r>
        <w:t>)</w:t>
      </w:r>
      <w:r w:rsidRPr="00814287">
        <w:t xml:space="preserve">. The probability distribution </w:t>
      </w:r>
      <w:r>
        <w:t xml:space="preserve">for the </w:t>
      </w:r>
      <w:r w:rsidRPr="00814287">
        <w:t xml:space="preserve">final point </w:t>
      </w:r>
      <w:r>
        <w:t>for each quadrant (&gt;F</w:t>
      </w:r>
      <w:r w:rsidRPr="00053B1B">
        <w:rPr>
          <w:vertAlign w:val="subscript"/>
        </w:rPr>
        <w:t>35%</w:t>
      </w:r>
      <w:r>
        <w:t xml:space="preserve"> and &lt;F</w:t>
      </w:r>
      <w:r w:rsidRPr="00053B1B">
        <w:rPr>
          <w:vertAlign w:val="subscript"/>
        </w:rPr>
        <w:t>35%</w:t>
      </w:r>
      <w:r>
        <w:t>, &gt;B</w:t>
      </w:r>
      <w:r w:rsidRPr="00053B1B">
        <w:rPr>
          <w:vertAlign w:val="subscript"/>
        </w:rPr>
        <w:t>35%</w:t>
      </w:r>
      <w:r>
        <w:t xml:space="preserve"> and &lt;B</w:t>
      </w:r>
      <w:r w:rsidRPr="00053B1B">
        <w:rPr>
          <w:vertAlign w:val="subscript"/>
        </w:rPr>
        <w:t>35%</w:t>
      </w:r>
      <w:r>
        <w:t xml:space="preserve">) were </w:t>
      </w:r>
      <w:r w:rsidRPr="00814287">
        <w:t>generated for 2022</w:t>
      </w:r>
      <w:r w:rsidR="009005C4">
        <w:t xml:space="preserve"> (</w:t>
      </w:r>
      <w:r w:rsidR="009005C4">
        <w:fldChar w:fldCharType="begin"/>
      </w:r>
      <w:r w:rsidR="009005C4">
        <w:instrText xml:space="preserve"> REF _Ref117418980 \h </w:instrText>
      </w:r>
      <w:r w:rsidR="009005C4">
        <w:fldChar w:fldCharType="separate"/>
      </w:r>
      <w:r w:rsidR="000A7B30">
        <w:t>Table 2.</w:t>
      </w:r>
      <w:r w:rsidR="000A7B30">
        <w:rPr>
          <w:noProof/>
        </w:rPr>
        <w:t>29</w:t>
      </w:r>
      <w:r w:rsidR="009005C4">
        <w:fldChar w:fldCharType="end"/>
      </w:r>
      <w:r w:rsidR="009005C4">
        <w:t>)</w:t>
      </w:r>
      <w:r>
        <w:t>.</w:t>
      </w:r>
      <w:r w:rsidR="00053B1B">
        <w:t xml:space="preserve"> </w:t>
      </w:r>
      <w:r>
        <w:t xml:space="preserve"> </w:t>
      </w:r>
      <w:r>
        <w:fldChar w:fldCharType="begin"/>
      </w:r>
      <w:r>
        <w:instrText xml:space="preserve"> REF _Ref117417302 \h </w:instrText>
      </w:r>
      <w:r>
        <w:fldChar w:fldCharType="separate"/>
      </w:r>
      <w:r w:rsidR="000A7B30">
        <w:t>Figure 2.</w:t>
      </w:r>
      <w:r w:rsidR="000A7B30">
        <w:rPr>
          <w:noProof/>
        </w:rPr>
        <w:t>45</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222E1820"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80207B">
        <w:t>)</w:t>
      </w:r>
      <w:r w:rsidR="00EC596B" w:rsidRPr="007F2625">
        <w:t>.</w:t>
      </w:r>
    </w:p>
    <w:p w14:paraId="13CFDBB6" w14:textId="2E50EC88"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07432D">
        <w:t>Figure 2.</w:t>
      </w:r>
      <w:r w:rsidR="0007432D">
        <w:rPr>
          <w:noProof/>
        </w:rPr>
        <w:t>44</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07432D">
        <w:t>)</w:t>
      </w:r>
      <w:r w:rsidR="0007432D" w:rsidRPr="007F2625">
        <w:t>.</w:t>
      </w:r>
    </w:p>
    <w:p w14:paraId="344B93C6" w14:textId="7691EA97"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0A7B30">
        <w:t>Table 2.</w:t>
      </w:r>
      <w:r w:rsidR="000A7B30">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0A7B30">
        <w:t>Figure 2.</w:t>
      </w:r>
      <w:r w:rsidR="000A7B30">
        <w:rPr>
          <w:noProof/>
        </w:rPr>
        <w:t>48</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444ABFCC"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0A7B30">
        <w:t>Table 2.</w:t>
      </w:r>
      <w:r w:rsidR="000A7B30">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5718D671"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0A7B30">
        <w:t>Table 2.</w:t>
      </w:r>
      <w:r w:rsidR="000A7B30">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0B1FC8A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0A7B30">
        <w:t>Table 2.</w:t>
      </w:r>
      <w:r w:rsidR="000A7B30">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0A7B30">
        <w:t>Figure 2.</w:t>
      </w:r>
      <w:r w:rsidR="000A7B30">
        <w:rPr>
          <w:noProof/>
        </w:rPr>
        <w:t>49</w:t>
      </w:r>
      <w:r w:rsidR="000E6CC9">
        <w:fldChar w:fldCharType="end"/>
      </w:r>
      <w:r w:rsidR="000E6CC9">
        <w:t xml:space="preserve">.  </w:t>
      </w:r>
    </w:p>
    <w:p w14:paraId="6452A51E" w14:textId="5EFE575B"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6F62F1">
        <w:t>Table 2.</w:t>
      </w:r>
      <w:r w:rsidR="006F62F1">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4E2E09FA" w14:textId="7C4E7221" w:rsidR="00243AD6" w:rsidRDefault="00243AD6" w:rsidP="009F0A0F">
      <w:pPr>
        <w:pStyle w:val="Heading3"/>
      </w:pPr>
      <w:r>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34F38B84"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true-but-unknown OFL (comment SSC3).</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0A7B30">
        <w:t>Table 2.</w:t>
      </w:r>
      <w:r w:rsidR="000A7B30">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 (comment SSC9).</w:t>
      </w:r>
    </w:p>
    <w:p w14:paraId="13D8695A" w14:textId="5DBC6AEE" w:rsidR="009F0A0F" w:rsidRPr="00243AD6" w:rsidRDefault="00243AD6" w:rsidP="000B315C">
      <w:pPr>
        <w:pStyle w:val="Heading4"/>
        <w:rPr>
          <w:u w:val="none"/>
        </w:rPr>
      </w:pPr>
      <w:r>
        <w:t>Assessment Considerations</w:t>
      </w:r>
    </w:p>
    <w:p w14:paraId="55BA352C" w14:textId="2FEB26C0"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 (comment SSC9),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7FFF18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376EFB">
        <w:t>Table 2.</w:t>
      </w:r>
      <w:r w:rsidR="00376EFB">
        <w:rPr>
          <w:noProof/>
        </w:rPr>
        <w:t>4</w:t>
      </w:r>
      <w:r w:rsidR="00F52C0A">
        <w:rPr>
          <w:sz w:val="22"/>
          <w:szCs w:val="22"/>
        </w:rPr>
        <w:fldChar w:fldCharType="end"/>
      </w:r>
      <w:r w:rsidR="0009779E">
        <w:rPr>
          <w:sz w:val="22"/>
          <w:szCs w:val="22"/>
        </w:rPr>
        <w:t>)</w:t>
      </w:r>
      <w:r w:rsidR="00463C14">
        <w:rPr>
          <w:sz w:val="22"/>
          <w:szCs w:val="22"/>
        </w:rPr>
        <w:t>.</w:t>
      </w:r>
    </w:p>
    <w:p w14:paraId="0CEB6894" w14:textId="480B1AFC" w:rsidR="0009779E" w:rsidRDefault="0009779E" w:rsidP="00430B2C">
      <w:pPr>
        <w:pStyle w:val="Default"/>
        <w:spacing w:after="240" w:line="259" w:lineRule="auto"/>
        <w:rPr>
          <w:sz w:val="22"/>
          <w:szCs w:val="22"/>
        </w:rPr>
      </w:pPr>
      <w:r>
        <w:rPr>
          <w:sz w:val="22"/>
          <w:szCs w:val="22"/>
        </w:rPr>
        <w:t>Ensemble models have been proposed in previous assessments, but none have been adopted as the base model by the SSC.</w:t>
      </w:r>
      <w:r w:rsidR="00985F48">
        <w:rPr>
          <w:sz w:val="22"/>
          <w:szCs w:val="22"/>
        </w:rPr>
        <w:t xml:space="preserve"> </w:t>
      </w:r>
      <w:r>
        <w:rPr>
          <w:sz w:val="22"/>
          <w:szCs w:val="22"/>
        </w:rPr>
        <w:t>This year, an ensemble model is proposed once again, but this time it appears to have the support of the CIE reviewers, the GPT, and the SSC (albeit with a disagreement about whether to add a model to the SSC ensemble)</w:t>
      </w:r>
      <w:r w:rsidR="00C022B1">
        <w:rPr>
          <w:sz w:val="22"/>
          <w:szCs w:val="22"/>
        </w:rPr>
        <w:t>.</w:t>
      </w:r>
      <w:r w:rsidR="00985F48">
        <w:rPr>
          <w:sz w:val="22"/>
          <w:szCs w:val="22"/>
        </w:rPr>
        <w:t xml:space="preserve"> </w:t>
      </w:r>
      <w:r w:rsidR="00C022B1">
        <w:rPr>
          <w:sz w:val="22"/>
          <w:szCs w:val="22"/>
        </w:rPr>
        <w:t>This is in stark contrast to previous years, when there was no agreement among the GPT and SSC as to which models to include in an ensemble or how they should be weighted</w:t>
      </w:r>
      <w:r>
        <w:rPr>
          <w:sz w:val="22"/>
          <w:szCs w:val="22"/>
        </w:rPr>
        <w:t xml:space="preserve">, </w:t>
      </w:r>
      <w:r w:rsidR="00C022B1">
        <w:rPr>
          <w:sz w:val="22"/>
          <w:szCs w:val="22"/>
        </w:rPr>
        <w:t>which suggests that there is now</w:t>
      </w:r>
      <w:r>
        <w:rPr>
          <w:sz w:val="22"/>
          <w:szCs w:val="22"/>
        </w:rPr>
        <w:t xml:space="preserve"> a higher degree of confidence in the set of models </w:t>
      </w:r>
      <w:r w:rsidR="00C022B1">
        <w:rPr>
          <w:sz w:val="22"/>
          <w:szCs w:val="22"/>
        </w:rPr>
        <w:t xml:space="preserve">and model weights </w:t>
      </w:r>
      <w:r>
        <w:rPr>
          <w:sz w:val="22"/>
          <w:szCs w:val="22"/>
        </w:rPr>
        <w:t>presented.</w:t>
      </w:r>
      <w:r w:rsidR="00985F48">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5AC5901F" w14:textId="02333807" w:rsidR="00C022B1" w:rsidRDefault="0009779E" w:rsidP="00430B2C">
      <w:pPr>
        <w:pStyle w:val="Default"/>
        <w:spacing w:after="240" w:line="259" w:lineRule="auto"/>
        <w:rPr>
          <w:sz w:val="22"/>
          <w:szCs w:val="22"/>
        </w:rPr>
      </w:pPr>
      <w:r>
        <w:rPr>
          <w:sz w:val="22"/>
          <w:szCs w:val="22"/>
        </w:rPr>
        <w:lastRenderedPageBreak/>
        <w:t>In addition to the usual pattern of presenting full results</w:t>
      </w:r>
      <w:r w:rsidR="00C022B1">
        <w:rPr>
          <w:sz w:val="22"/>
          <w:szCs w:val="22"/>
        </w:rPr>
        <w:t xml:space="preserve"> for multiple models to the GPT</w:t>
      </w:r>
      <w:r>
        <w:rPr>
          <w:sz w:val="22"/>
          <w:szCs w:val="22"/>
        </w:rPr>
        <w:t xml:space="preserve"> and SSC</w:t>
      </w:r>
      <w:r w:rsidR="00C022B1">
        <w:rPr>
          <w:sz w:val="22"/>
          <w:szCs w:val="22"/>
        </w:rPr>
        <w:t xml:space="preserve"> twice every year (Appendix 2.3) and responding to dozens of GPT and SSC comments annually, this year’s assessment was subject to a CIE review (Attachment 2.1.1 in Appendix 2.1), which resulted in endorsements of both the base model and the present ensemble (with the addition of Model 21.3) as being suitable for providing management advice.</w:t>
      </w:r>
    </w:p>
    <w:p w14:paraId="6C4920A3" w14:textId="28D5B937"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r w:rsidR="00F930D1">
        <w:rPr>
          <w:sz w:val="22"/>
          <w:szCs w:val="22"/>
        </w:rPr>
        <w:t>More precise</w:t>
      </w:r>
      <w:r w:rsidR="00484363">
        <w:rPr>
          <w:sz w:val="22"/>
          <w:szCs w:val="22"/>
        </w:rPr>
        <w:t xml:space="preserve">ly, within level 1, the degree of concern is </w:t>
      </w:r>
      <w:r w:rsidR="00C022B1">
        <w:rPr>
          <w:sz w:val="22"/>
          <w:szCs w:val="22"/>
        </w:rPr>
        <w:t xml:space="preserve">very near </w:t>
      </w:r>
      <w:r w:rsidR="00484363">
        <w:rPr>
          <w:sz w:val="22"/>
          <w:szCs w:val="22"/>
        </w:rPr>
        <w:t>the bottom end</w:t>
      </w:r>
      <w:r w:rsidR="00C022B1">
        <w:rPr>
          <w:sz w:val="22"/>
          <w:szCs w:val="22"/>
        </w:rPr>
        <w:t xml:space="preserve"> of the level (</w:t>
      </w:r>
      <w:r w:rsidR="00F930D1">
        <w:rPr>
          <w:sz w:val="22"/>
          <w:szCs w:val="22"/>
        </w:rPr>
        <w:t>intralevel fraction = 0</w:t>
      </w:r>
      <w:r w:rsidR="00C022B1">
        <w:rPr>
          <w:sz w:val="22"/>
          <w:szCs w:val="22"/>
        </w:rPr>
        <w:t>.0)</w:t>
      </w:r>
      <w:r w:rsidR="00484363">
        <w:rPr>
          <w:sz w:val="22"/>
          <w:szCs w:val="22"/>
        </w:rPr>
        <w:t>.</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08951B8C" w:rsidR="009F0A0F" w:rsidRPr="00D9700C" w:rsidRDefault="00243AD6" w:rsidP="000B315C">
      <w:pPr>
        <w:pStyle w:val="Heading4"/>
      </w:pPr>
      <w:r>
        <w:t xml:space="preserve">Environmental/Ecosystem </w:t>
      </w:r>
      <w:commentRangeStart w:id="2"/>
      <w:r>
        <w:t>Considerations</w:t>
      </w:r>
      <w:commentRangeEnd w:id="2"/>
      <w:r w:rsidR="00985F48">
        <w:rPr>
          <w:rStyle w:val="CommentReference"/>
          <w:rFonts w:eastAsia="Times New Roman"/>
          <w:szCs w:val="20"/>
          <w:u w:val="none"/>
        </w:rPr>
        <w:commentReference w:id="2"/>
      </w:r>
    </w:p>
    <w:p w14:paraId="7195EE13" w14:textId="21EAD139" w:rsidR="00615BCA" w:rsidRPr="00615BCA" w:rsidRDefault="00615BCA" w:rsidP="00AB3810">
      <w:pPr>
        <w:pStyle w:val="Default"/>
        <w:spacing w:after="240" w:line="259" w:lineRule="auto"/>
        <w:rPr>
          <w:sz w:val="22"/>
          <w:szCs w:val="22"/>
        </w:rPr>
      </w:pPr>
    </w:p>
    <w:p w14:paraId="0975F563" w14:textId="7BA4A7C3" w:rsidR="009F0A0F" w:rsidRDefault="00243AD6" w:rsidP="000B315C">
      <w:pPr>
        <w:pStyle w:val="Heading4"/>
      </w:pPr>
      <w:r>
        <w:t>Fishery P</w:t>
      </w:r>
      <w:r w:rsidR="009F0A0F" w:rsidRPr="00243AD6">
        <w:t>erformance</w:t>
      </w:r>
      <w:r>
        <w:t xml:space="preserve"> Considerations</w:t>
      </w:r>
    </w:p>
    <w:p w14:paraId="0DA66CF3" w14:textId="3C03ED84"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376EFB">
        <w:t>Figure 2.</w:t>
      </w:r>
      <w:r w:rsidR="00376EFB">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376EFB">
        <w:t>Figure 2.</w:t>
      </w:r>
      <w:r w:rsidR="00376EFB">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lastRenderedPageBreak/>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0E0B6125"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6402D13"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6F0CBA5"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0D0093">
        <w:t>Table 2.</w:t>
      </w:r>
      <w:r w:rsidR="000D0093">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lastRenderedPageBreak/>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303CAA51"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 xml:space="preserve">Despite being retired Grant Thompson continued to provide guidance for this stock assessment and his assistance was greatly appreciated.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38D02F9D" w14:textId="77777777" w:rsidR="00F26FFB" w:rsidRPr="00A24D1D"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66"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77777777" w:rsidR="00F26FFB" w:rsidRPr="00BC418F"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1F0D3618" w14:textId="77777777" w:rsidR="00F26FFB" w:rsidRPr="00BC418F" w:rsidRDefault="00F26FFB" w:rsidP="00F26FFB">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67" w:history="1">
        <w:r w:rsidRPr="00BC418F">
          <w:rPr>
            <w:rStyle w:val="Hyperlink"/>
            <w:rFonts w:cstheme="minorBidi"/>
            <w:noProof/>
          </w:rPr>
          <w:t>https://doi.org/10.2307/1390802</w:t>
        </w:r>
      </w:hyperlink>
    </w:p>
    <w:p w14:paraId="58E0F0A3" w14:textId="77777777"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77777777" w:rsidR="00F26FFB" w:rsidRPr="00BC418F"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7777777" w:rsidR="00F26FFB" w:rsidRPr="00A24D1D"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68"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7777777" w:rsidR="00F26FFB" w:rsidRPr="00A24D1D" w:rsidRDefault="00F26FFB" w:rsidP="00F26FFB">
      <w:pPr>
        <w:pStyle w:val="NoSpacing"/>
        <w:ind w:left="720" w:hanging="720"/>
        <w:rPr>
          <w:szCs w:val="22"/>
        </w:rPr>
      </w:pPr>
      <w:r>
        <w:t xml:space="preserve">Lauth, R. R. 2011. Results of the 2010 eastern and northern Bering Sea continental shelf bottom trawl survey of groundfish and invertebrate fauna. U.S. Dep. Commer., NOAA Tech. Memo. NMFSAFSC- 227, 256 p. Available: </w:t>
      </w:r>
      <w:hyperlink r:id="rId69" w:history="1">
        <w:r w:rsidRPr="00C434D4">
          <w:rPr>
            <w:rStyle w:val="Hyperlink"/>
            <w:rFonts w:eastAsia="MS Mincho"/>
          </w:rPr>
          <w:t>https://repository.library.noaa.gov/view/noaa/3852</w:t>
        </w:r>
      </w:hyperlink>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lastRenderedPageBreak/>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77777777" w:rsidR="00F26FFB" w:rsidRPr="00A24D1D"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CF56363" w14:textId="77777777" w:rsidR="00F26FFB" w:rsidRPr="00A24D1D"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6CF2BC61" w14:textId="77777777" w:rsidR="00F26FFB" w:rsidRPr="00A24D1D"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3731D956" w14:textId="77777777" w:rsidR="00F26FFB" w:rsidRPr="00A24D1D"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0"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71"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72"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3"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4"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lastRenderedPageBreak/>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77777777" w:rsidR="00F26FFB" w:rsidRPr="00BC418F" w:rsidRDefault="00F26FFB" w:rsidP="00F26FFB">
      <w:pPr>
        <w:pStyle w:val="NoSpacing"/>
        <w:ind w:left="720" w:hanging="720"/>
      </w:pPr>
      <w:r w:rsidRPr="00C53A54">
        <w:t>Thorson, J.</w:t>
      </w:r>
      <w:r>
        <w:t xml:space="preserve"> </w:t>
      </w:r>
      <w:r w:rsidRPr="00C53A54">
        <w:t>T., 2019. Measuring the impact of oceanographic indices on species distribution shifts: The spatially varying effect of cold‐pool extent in the eastern Bering Sea. Limnology and Oceanography, 64(6), pp.2632-2645.</w:t>
      </w:r>
    </w:p>
    <w:p w14:paraId="02BC9303" w14:textId="77777777"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75"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76" w:history="1">
        <w:r w:rsidRPr="00BC418F">
          <w:rPr>
            <w:rStyle w:val="Hyperlink"/>
            <w:rFonts w:cstheme="minorBidi"/>
          </w:rPr>
          <w:t>https://doi.org/10.1016/j.fishres.2015.11.016</w:t>
        </w:r>
      </w:hyperlink>
    </w:p>
    <w:p w14:paraId="28D3D7C8" w14:textId="77777777"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Default="00775D47" w:rsidP="00D50025">
      <w:pPr>
        <w:pStyle w:val="Caption"/>
        <w:ind w:left="990" w:hanging="990"/>
      </w:pPr>
      <w:bookmarkStart w:id="3" w:name="_Ref116914213"/>
      <w:bookmarkStart w:id="4" w:name="_Ref116914381"/>
      <w:r>
        <w:t>Table 2.</w:t>
      </w:r>
      <w:fldSimple w:instr=" SEQ Table_2.\* ARABIC ">
        <w:r w:rsidR="00955644">
          <w:rPr>
            <w:noProof/>
          </w:rPr>
          <w:t>1</w:t>
        </w:r>
      </w:fldSimple>
      <w:bookmarkEnd w:id="3"/>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4"/>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5" w:name="_Ref116914235"/>
      <w:r>
        <w:t>Table 2.</w:t>
      </w:r>
      <w:fldSimple w:instr=" SEQ Table_2. \* ARABIC ">
        <w:r w:rsidR="00955644">
          <w:rPr>
            <w:noProof/>
          </w:rPr>
          <w:t>2</w:t>
        </w:r>
      </w:fldSimple>
      <w:bookmarkEnd w:id="5"/>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6" w:name="_Ref116914246"/>
      <w:r>
        <w:lastRenderedPageBreak/>
        <w:t>Table 2.</w:t>
      </w:r>
      <w:fldSimple w:instr=" SEQ Table_2. \* ARABIC ">
        <w:r w:rsidR="00955644">
          <w:rPr>
            <w:noProof/>
          </w:rPr>
          <w:t>3</w:t>
        </w:r>
      </w:fldSimple>
      <w:bookmarkEnd w:id="6"/>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7" w:name="_Ref117088609"/>
      <w:bookmarkStart w:id="8" w:name="_Ref116923990"/>
      <w:r>
        <w:lastRenderedPageBreak/>
        <w:t>Table 2.</w:t>
      </w:r>
      <w:fldSimple w:instr=" SEQ Table_2. \* ARABIC ">
        <w:r w:rsidR="00955644">
          <w:rPr>
            <w:noProof/>
          </w:rPr>
          <w:t>4</w:t>
        </w:r>
      </w:fldSimple>
      <w:bookmarkEnd w:id="7"/>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9" w:name="_Ref117090808"/>
      <w:r w:rsidR="00775D47">
        <w:lastRenderedPageBreak/>
        <w:t>Table 2.</w:t>
      </w:r>
      <w:fldSimple w:instr=" SEQ Table_2. \* ARABIC ">
        <w:r w:rsidR="00955644">
          <w:rPr>
            <w:noProof/>
          </w:rPr>
          <w:t>5</w:t>
        </w:r>
      </w:fldSimple>
      <w:bookmarkEnd w:id="8"/>
      <w:bookmarkEnd w:id="9"/>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10"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11" w:name="_Ref116926308"/>
      <w:bookmarkEnd w:id="10"/>
      <w:r>
        <w:lastRenderedPageBreak/>
        <w:t>Table 2.</w:t>
      </w:r>
      <w:fldSimple w:instr=" SEQ Table_2. \* ARABIC ">
        <w:r w:rsidR="00955644">
          <w:rPr>
            <w:noProof/>
          </w:rPr>
          <w:t>6</w:t>
        </w:r>
      </w:fldSimple>
      <w:bookmarkEnd w:id="11"/>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2" w:name="_Ref117096613"/>
      <w:r>
        <w:lastRenderedPageBreak/>
        <w:t>Table 2.</w:t>
      </w:r>
      <w:fldSimple w:instr=" SEQ Table_2. \* ARABIC ">
        <w:r w:rsidR="00F777A9">
          <w:rPr>
            <w:noProof/>
          </w:rPr>
          <w:t>7</w:t>
        </w:r>
      </w:fldSimple>
      <w:bookmarkEnd w:id="12"/>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014C4003" w14:textId="219003FD" w:rsidR="006E1E7F" w:rsidRDefault="006E1E7F" w:rsidP="00A326FF">
      <w:r>
        <w:br w:type="page"/>
      </w:r>
    </w:p>
    <w:p w14:paraId="2CF5C279" w14:textId="097F090D" w:rsidR="006E1E7F" w:rsidRDefault="006E1E7F" w:rsidP="00A326FF">
      <w:r>
        <w:lastRenderedPageBreak/>
        <w:br w:type="page"/>
      </w:r>
    </w:p>
    <w:p w14:paraId="31EA14A4" w14:textId="77777777" w:rsidR="006E1E7F" w:rsidRDefault="006E1E7F" w:rsidP="006E1E7F">
      <w:pPr>
        <w:spacing w:after="0"/>
        <w:ind w:left="720" w:hanging="720"/>
        <w:sectPr w:rsidR="006E1E7F" w:rsidSect="00A326FF">
          <w:pgSz w:w="15840" w:h="12240" w:orient="landscape" w:code="1"/>
          <w:pgMar w:top="1440" w:right="1440" w:bottom="1440" w:left="1440" w:header="720" w:footer="720" w:gutter="0"/>
          <w:cols w:space="720"/>
          <w:titlePg/>
          <w:docGrid w:linePitch="360"/>
        </w:sectPr>
      </w:pPr>
      <w:bookmarkStart w:id="13" w:name="_Ref117168026"/>
    </w:p>
    <w:p w14:paraId="0F665B71" w14:textId="1BC028BD" w:rsidR="006E1E7F" w:rsidRDefault="006E1E7F" w:rsidP="006E1E7F">
      <w:pPr>
        <w:spacing w:after="0"/>
        <w:ind w:left="720" w:hanging="720"/>
        <w:rPr>
          <w:szCs w:val="22"/>
        </w:rPr>
      </w:pPr>
      <w:bookmarkStart w:id="14" w:name="_Ref117174696"/>
      <w:r>
        <w:lastRenderedPageBreak/>
        <w:t>Table 2.</w:t>
      </w:r>
      <w:fldSimple w:instr=" SEQ Table_2. \* ARABIC ">
        <w:r>
          <w:rPr>
            <w:noProof/>
          </w:rPr>
          <w:t>8</w:t>
        </w:r>
      </w:fldSimple>
      <w:bookmarkEnd w:id="13"/>
      <w:bookmarkEnd w:id="14"/>
      <w:r>
        <w:rPr>
          <w:szCs w:val="22"/>
        </w:rPr>
        <w:t xml:space="preserve">.  </w:t>
      </w:r>
      <w:r w:rsidRPr="00AA60B7">
        <w:rPr>
          <w:szCs w:val="22"/>
        </w:rPr>
        <w:t>Number</w:t>
      </w:r>
      <w:r>
        <w:rPr>
          <w:szCs w:val="22"/>
        </w:rPr>
        <w:t xml:space="preserve"> of otoliths </w:t>
      </w:r>
      <w:r w:rsidRPr="00AA60B7">
        <w:rPr>
          <w:szCs w:val="22"/>
        </w:rPr>
        <w:t xml:space="preserve">and length </w:t>
      </w:r>
      <w:r>
        <w:rPr>
          <w:szCs w:val="22"/>
        </w:rPr>
        <w:t>from</w:t>
      </w:r>
      <w:r w:rsidRPr="00AA60B7">
        <w:rPr>
          <w:szCs w:val="22"/>
        </w:rPr>
        <w:t xml:space="preserve"> the bottom trawl survey and fishery</w:t>
      </w:r>
      <w:r>
        <w:rPr>
          <w:szCs w:val="22"/>
        </w:rPr>
        <w:t>.</w:t>
      </w:r>
    </w:p>
    <w:p w14:paraId="64CEC395" w14:textId="77777777" w:rsidR="006E1E7F" w:rsidRDefault="006E1E7F" w:rsidP="006E1E7F">
      <w:pPr>
        <w:spacing w:after="0"/>
        <w:ind w:left="720" w:hanging="720"/>
        <w:rPr>
          <w:szCs w:val="22"/>
        </w:rPr>
      </w:pP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5" w:name="_Ref117096540"/>
      <w:bookmarkStart w:id="16" w:name="_Ref117088394"/>
      <w:bookmarkStart w:id="17" w:name="_Ref117088389"/>
      <w:r>
        <w:lastRenderedPageBreak/>
        <w:t>Table 2.</w:t>
      </w:r>
      <w:fldSimple w:instr=" SEQ Table_2. \* ARABIC ">
        <w:r w:rsidR="006E1E7F">
          <w:rPr>
            <w:noProof/>
          </w:rPr>
          <w:t>9</w:t>
        </w:r>
      </w:fldSimple>
      <w:bookmarkEnd w:id="15"/>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8" w:name="_Ref117152966"/>
      <w:bookmarkStart w:id="19" w:name="_Ref117154012"/>
    </w:p>
    <w:p w14:paraId="64FF7C1D" w14:textId="620F8F0B" w:rsidR="00AA60B7" w:rsidRDefault="00775D47" w:rsidP="00D50025">
      <w:pPr>
        <w:spacing w:after="0"/>
        <w:ind w:left="990" w:hanging="990"/>
        <w:rPr>
          <w:szCs w:val="22"/>
        </w:rPr>
      </w:pPr>
      <w:bookmarkStart w:id="20" w:name="_Ref117168209"/>
      <w:r>
        <w:t>Table 2.</w:t>
      </w:r>
      <w:fldSimple w:instr=" SEQ Table_2. \* ARABIC ">
        <w:r w:rsidR="006E1E7F">
          <w:rPr>
            <w:noProof/>
          </w:rPr>
          <w:t>10</w:t>
        </w:r>
      </w:fldSimple>
      <w:bookmarkEnd w:id="16"/>
      <w:bookmarkEnd w:id="18"/>
      <w:bookmarkEnd w:id="20"/>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7"/>
      <w:bookmarkEnd w:id="19"/>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21" w:name="_Ref117155851"/>
      <w:r>
        <w:lastRenderedPageBreak/>
        <w:t>Table 2.</w:t>
      </w:r>
      <w:fldSimple w:instr=" SEQ Table_2. \* ARABIC ">
        <w:r w:rsidR="006E1E7F">
          <w:rPr>
            <w:noProof/>
          </w:rPr>
          <w:t>11</w:t>
        </w:r>
      </w:fldSimple>
      <w:bookmarkEnd w:id="21"/>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2" w:name="_Ref117239371"/>
      <w:r>
        <w:lastRenderedPageBreak/>
        <w:t>Table 2.</w:t>
      </w:r>
      <w:fldSimple w:instr=" SEQ Table_2. \* ARABIC ">
        <w:r w:rsidR="00F777A9">
          <w:rPr>
            <w:noProof/>
          </w:rPr>
          <w:t>12</w:t>
        </w:r>
      </w:fldSimple>
      <w:bookmarkEnd w:id="22"/>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3" w:name="_Ref117239429"/>
      <w:bookmarkStart w:id="24" w:name="_Ref117239443"/>
      <w:bookmarkStart w:id="25" w:name="_Ref117240713"/>
      <w:r>
        <w:lastRenderedPageBreak/>
        <w:t>Table 2.</w:t>
      </w:r>
      <w:fldSimple w:instr=" SEQ Table_2. \* ARABIC ">
        <w:r>
          <w:rPr>
            <w:noProof/>
          </w:rPr>
          <w:t>13</w:t>
        </w:r>
      </w:fldSimple>
      <w:bookmarkEnd w:id="23"/>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6" w:name="_Ref117405803"/>
      <w:r>
        <w:lastRenderedPageBreak/>
        <w:t>Table 2.</w:t>
      </w:r>
      <w:fldSimple w:instr=" SEQ Table_2. \* ARABIC ">
        <w:r>
          <w:rPr>
            <w:noProof/>
          </w:rPr>
          <w:t>14</w:t>
        </w:r>
      </w:fldSimple>
      <w:bookmarkEnd w:id="24"/>
      <w:bookmarkEnd w:id="26"/>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7"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bookmarkStart w:id="28" w:name="_Ref117520935"/>
      <w:r>
        <w:lastRenderedPageBreak/>
        <w:t>Table 2.</w:t>
      </w:r>
      <w:fldSimple w:instr=" SEQ Table_2. \* ARABIC ">
        <w:r w:rsidR="00F777A9">
          <w:rPr>
            <w:noProof/>
          </w:rPr>
          <w:t>15</w:t>
        </w:r>
      </w:fldSimple>
      <w:bookmarkEnd w:id="25"/>
      <w:bookmarkEnd w:id="27"/>
      <w:bookmarkEnd w:id="28"/>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9" w:name="_Ref117246463"/>
      <w:r>
        <w:lastRenderedPageBreak/>
        <w:t>Table 2.</w:t>
      </w:r>
      <w:fldSimple w:instr=" SEQ Table_2. \* ARABIC ">
        <w:r w:rsidR="00F777A9">
          <w:rPr>
            <w:noProof/>
          </w:rPr>
          <w:t>16</w:t>
        </w:r>
      </w:fldSimple>
      <w:bookmarkEnd w:id="29"/>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30" w:name="_Ref117250764"/>
      <w:r>
        <w:lastRenderedPageBreak/>
        <w:t>Table 2.</w:t>
      </w:r>
      <w:fldSimple w:instr=" SEQ Table_2. \* ARABIC ">
        <w:r w:rsidR="00F777A9">
          <w:rPr>
            <w:noProof/>
          </w:rPr>
          <w:t>17</w:t>
        </w:r>
      </w:fldSimple>
      <w:bookmarkEnd w:id="30"/>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31" w:name="_Ref117253119"/>
      <w:r>
        <w:t>Table 2.</w:t>
      </w:r>
      <w:fldSimple w:instr=" SEQ Table_2. \* ARABIC ">
        <w:r w:rsidR="00F777A9">
          <w:rPr>
            <w:noProof/>
          </w:rPr>
          <w:t>18</w:t>
        </w:r>
      </w:fldSimple>
      <w:bookmarkEnd w:id="31"/>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2" w:name="_Ref117258050"/>
      <w:r>
        <w:t>Table 2.</w:t>
      </w:r>
      <w:fldSimple w:instr=" SEQ Table_2. \* ARABIC ">
        <w:r w:rsidR="00F777A9">
          <w:rPr>
            <w:noProof/>
          </w:rPr>
          <w:t>19</w:t>
        </w:r>
      </w:fldSimple>
      <w:bookmarkEnd w:id="32"/>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3" w:name="_Ref117248705"/>
      <w:r>
        <w:t>Table 2.</w:t>
      </w:r>
      <w:fldSimple w:instr=" SEQ Table_2. \* ARABIC ">
        <w:r w:rsidR="00F777A9">
          <w:rPr>
            <w:noProof/>
          </w:rPr>
          <w:t>20</w:t>
        </w:r>
      </w:fldSimple>
      <w:bookmarkEnd w:id="33"/>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4" w:name="_Ref117260813"/>
      <w:r>
        <w:t>Table 2.</w:t>
      </w:r>
      <w:fldSimple w:instr=" SEQ Table_2. \* ARABIC ">
        <w:r>
          <w:rPr>
            <w:noProof/>
          </w:rPr>
          <w:t>21</w:t>
        </w:r>
      </w:fldSimple>
      <w:bookmarkEnd w:id="34"/>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5" w:name="_Ref117352993"/>
      <w:r>
        <w:t>Table 2.</w:t>
      </w:r>
      <w:fldSimple w:instr=" SEQ Table_2. \* ARABIC ">
        <w:r w:rsidR="00D85181">
          <w:rPr>
            <w:noProof/>
          </w:rPr>
          <w:t>22</w:t>
        </w:r>
      </w:fldSimple>
      <w:bookmarkEnd w:id="35"/>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6" w:name="_Ref117360886"/>
            <w:bookmarkStart w:id="37" w:name="_Ref117256657"/>
            <w:r>
              <w:lastRenderedPageBreak/>
              <w:t>Table 2.</w:t>
            </w:r>
            <w:fldSimple w:instr=" SEQ Table_2. \* ARABIC ">
              <w:r w:rsidR="00B549A9">
                <w:rPr>
                  <w:noProof/>
                </w:rPr>
                <w:t>23</w:t>
              </w:r>
            </w:fldSimple>
            <w:bookmarkEnd w:id="36"/>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7"/>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8" w:name="_Ref117361541"/>
      <w:r>
        <w:lastRenderedPageBreak/>
        <w:t>Table 2.</w:t>
      </w:r>
      <w:fldSimple w:instr=" SEQ Table_2. \* ARABIC ">
        <w:r w:rsidR="00B549A9">
          <w:rPr>
            <w:noProof/>
          </w:rPr>
          <w:t>24</w:t>
        </w:r>
      </w:fldSimple>
      <w:bookmarkEnd w:id="38"/>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9" w:name="_Ref117364425"/>
      <w:r>
        <w:lastRenderedPageBreak/>
        <w:t>Table 2.</w:t>
      </w:r>
      <w:fldSimple w:instr=" SEQ Table_2. \* ARABIC ">
        <w:r w:rsidR="00B549A9">
          <w:rPr>
            <w:noProof/>
          </w:rPr>
          <w:t>25</w:t>
        </w:r>
      </w:fldSimple>
      <w:bookmarkEnd w:id="39"/>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40" w:name="_Ref117364386"/>
      <w:r>
        <w:t>Table 2.</w:t>
      </w:r>
      <w:fldSimple w:instr=" SEQ Table_2. \* ARABIC ">
        <w:r w:rsidR="00B549A9">
          <w:rPr>
            <w:noProof/>
          </w:rPr>
          <w:t>26</w:t>
        </w:r>
      </w:fldSimple>
      <w:bookmarkEnd w:id="40"/>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41" w:name="_Ref117364352"/>
      <w:r>
        <w:lastRenderedPageBreak/>
        <w:t>Table 2.</w:t>
      </w:r>
      <w:fldSimple w:instr=" SEQ Table_2. \* ARABIC ">
        <w:r w:rsidR="00B549A9">
          <w:rPr>
            <w:noProof/>
          </w:rPr>
          <w:t>27</w:t>
        </w:r>
      </w:fldSimple>
      <w:bookmarkEnd w:id="41"/>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2" w:name="_Ref117415898"/>
      <w:r>
        <w:lastRenderedPageBreak/>
        <w:t>Table 2.</w:t>
      </w:r>
      <w:fldSimple w:instr=" SEQ Table_2. \* ARABIC ">
        <w:r w:rsidR="00B549A9">
          <w:rPr>
            <w:noProof/>
          </w:rPr>
          <w:t>28</w:t>
        </w:r>
      </w:fldSimple>
      <w:bookmarkEnd w:id="42"/>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6B47C2D3" w14:textId="5EA61091" w:rsidR="00B549A9" w:rsidRDefault="00B549A9" w:rsidP="00B549A9">
      <w:pPr>
        <w:spacing w:after="0"/>
        <w:ind w:left="990" w:hanging="990"/>
        <w:rPr>
          <w:szCs w:val="22"/>
        </w:rPr>
      </w:pPr>
      <w:bookmarkStart w:id="43" w:name="_Ref117418980"/>
      <w:r>
        <w:t>Table 2.</w:t>
      </w:r>
      <w:fldSimple w:instr=" SEQ Table_2. \* ARABIC ">
        <w:r>
          <w:rPr>
            <w:noProof/>
          </w:rPr>
          <w:t>29</w:t>
        </w:r>
      </w:fldSimple>
      <w:bookmarkEnd w:id="43"/>
      <w:r>
        <w:rPr>
          <w:szCs w:val="22"/>
        </w:rPr>
        <w:t xml:space="preserve">.  </w:t>
      </w:r>
      <w:r>
        <w:t xml:space="preserve">Probability distribution per quadarant generated for 2022 from a </w:t>
      </w:r>
      <w:r w:rsidRPr="00AA2C35">
        <w:t>delta-Multivariate lognormal approximation</w:t>
      </w:r>
      <w:r>
        <w:t xml:space="preserve"> (MVLN)</w:t>
      </w:r>
      <w:r w:rsidRPr="00AA2C35">
        <w:t xml:space="preserve"> of SSB/SSB</w:t>
      </w:r>
      <w:r>
        <w:t>35%</w:t>
      </w:r>
      <w:r w:rsidRPr="00AA2C35">
        <w:t xml:space="preserve"> and F/F</w:t>
      </w:r>
      <w:r>
        <w:t>35%</w:t>
      </w:r>
      <w:r w:rsidRPr="00AA2C35">
        <w:t xml:space="preserve"> for</w:t>
      </w:r>
      <w:r>
        <w:t xml:space="preserve"> New Series of models from ss3diags (Winker et al. 2022).</w:t>
      </w:r>
    </w:p>
    <w:p w14:paraId="0C0F6AD4" w14:textId="77777777" w:rsidR="00B549A9" w:rsidRDefault="00B549A9" w:rsidP="00B549A9">
      <w:pPr>
        <w:spacing w:after="0"/>
        <w:ind w:left="990" w:hanging="99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35"/>
        <w:gridCol w:w="1572"/>
        <w:gridCol w:w="1572"/>
        <w:gridCol w:w="1572"/>
        <w:gridCol w:w="1434"/>
      </w:tblGrid>
      <w:tr w:rsidR="00B549A9" w14:paraId="5FA38EAC" w14:textId="77777777" w:rsidTr="00B549A9">
        <w:trPr>
          <w:trHeight w:val="602"/>
        </w:trPr>
        <w:tc>
          <w:tcPr>
            <w:tcW w:w="2065" w:type="dxa"/>
            <w:tcBorders>
              <w:top w:val="single" w:sz="4" w:space="0" w:color="auto"/>
              <w:bottom w:val="single" w:sz="4" w:space="0" w:color="auto"/>
              <w:right w:val="single" w:sz="4" w:space="0" w:color="auto"/>
            </w:tcBorders>
            <w:shd w:val="clear" w:color="auto" w:fill="D9D9D9" w:themeFill="background1" w:themeFillShade="D9"/>
            <w:vAlign w:val="bottom"/>
          </w:tcPr>
          <w:p w14:paraId="267F5E91" w14:textId="77777777" w:rsidR="00B549A9" w:rsidRPr="00053B1B" w:rsidRDefault="00B549A9" w:rsidP="00EC307C">
            <w:pPr>
              <w:spacing w:after="0"/>
              <w:jc w:val="center"/>
              <w:rPr>
                <w:b/>
              </w:rPr>
            </w:pPr>
            <w:r w:rsidRPr="00053B1B">
              <w:rPr>
                <w:b/>
              </w:rPr>
              <w:t>Quadrant</w:t>
            </w:r>
          </w:p>
        </w:tc>
        <w:tc>
          <w:tcPr>
            <w:tcW w:w="1135" w:type="dxa"/>
            <w:tcBorders>
              <w:top w:val="single" w:sz="4" w:space="0" w:color="auto"/>
              <w:left w:val="single" w:sz="4" w:space="0" w:color="auto"/>
              <w:bottom w:val="single" w:sz="4" w:space="0" w:color="auto"/>
            </w:tcBorders>
            <w:shd w:val="clear" w:color="auto" w:fill="D9D9D9" w:themeFill="background1" w:themeFillShade="D9"/>
            <w:vAlign w:val="bottom"/>
          </w:tcPr>
          <w:p w14:paraId="7F5BAD66" w14:textId="77777777" w:rsidR="00B549A9" w:rsidRPr="00053B1B" w:rsidRDefault="00B549A9" w:rsidP="00EC307C">
            <w:pPr>
              <w:spacing w:after="0"/>
              <w:jc w:val="center"/>
              <w:rPr>
                <w:b/>
              </w:rPr>
            </w:pPr>
            <w:r w:rsidRPr="00053B1B">
              <w:rPr>
                <w:b/>
              </w:rPr>
              <w:t>M21.1</w:t>
            </w:r>
          </w:p>
        </w:tc>
        <w:tc>
          <w:tcPr>
            <w:tcW w:w="1572" w:type="dxa"/>
            <w:tcBorders>
              <w:top w:val="single" w:sz="4" w:space="0" w:color="auto"/>
              <w:bottom w:val="single" w:sz="4" w:space="0" w:color="auto"/>
            </w:tcBorders>
            <w:shd w:val="clear" w:color="auto" w:fill="D9D9D9" w:themeFill="background1" w:themeFillShade="D9"/>
            <w:vAlign w:val="bottom"/>
          </w:tcPr>
          <w:p w14:paraId="7B182241" w14:textId="77777777" w:rsidR="00B549A9" w:rsidRPr="00053B1B" w:rsidRDefault="00B549A9" w:rsidP="00EC307C">
            <w:pPr>
              <w:spacing w:after="0"/>
              <w:jc w:val="center"/>
              <w:rPr>
                <w:b/>
              </w:rPr>
            </w:pPr>
            <w:r w:rsidRPr="00053B1B">
              <w:rPr>
                <w:b/>
              </w:rPr>
              <w:t>M21.2</w:t>
            </w:r>
          </w:p>
        </w:tc>
        <w:tc>
          <w:tcPr>
            <w:tcW w:w="1572" w:type="dxa"/>
            <w:tcBorders>
              <w:top w:val="single" w:sz="4" w:space="0" w:color="auto"/>
              <w:bottom w:val="single" w:sz="4" w:space="0" w:color="auto"/>
            </w:tcBorders>
            <w:shd w:val="clear" w:color="auto" w:fill="D9D9D9" w:themeFill="background1" w:themeFillShade="D9"/>
            <w:vAlign w:val="bottom"/>
          </w:tcPr>
          <w:p w14:paraId="67E70FB9" w14:textId="77777777" w:rsidR="00B549A9" w:rsidRPr="00053B1B" w:rsidRDefault="00B549A9" w:rsidP="00EC307C">
            <w:pPr>
              <w:spacing w:after="0"/>
              <w:jc w:val="center"/>
              <w:rPr>
                <w:b/>
              </w:rPr>
            </w:pPr>
            <w:r w:rsidRPr="00053B1B">
              <w:rPr>
                <w:b/>
              </w:rPr>
              <w:t>M21.3</w:t>
            </w:r>
          </w:p>
        </w:tc>
        <w:tc>
          <w:tcPr>
            <w:tcW w:w="1572" w:type="dxa"/>
            <w:tcBorders>
              <w:top w:val="single" w:sz="4" w:space="0" w:color="auto"/>
              <w:bottom w:val="single" w:sz="4" w:space="0" w:color="auto"/>
              <w:right w:val="single" w:sz="4" w:space="0" w:color="auto"/>
            </w:tcBorders>
            <w:shd w:val="clear" w:color="auto" w:fill="D9D9D9" w:themeFill="background1" w:themeFillShade="D9"/>
            <w:vAlign w:val="bottom"/>
          </w:tcPr>
          <w:p w14:paraId="26530CA4" w14:textId="77777777" w:rsidR="00B549A9" w:rsidRPr="00053B1B" w:rsidRDefault="00B549A9" w:rsidP="00EC307C">
            <w:pPr>
              <w:spacing w:after="0"/>
              <w:jc w:val="center"/>
              <w:rPr>
                <w:b/>
              </w:rPr>
            </w:pPr>
            <w:r w:rsidRPr="00053B1B">
              <w:rPr>
                <w:b/>
              </w:rPr>
              <w:t>M21.4</w:t>
            </w:r>
          </w:p>
        </w:tc>
        <w:tc>
          <w:tcPr>
            <w:tcW w:w="1434" w:type="dxa"/>
            <w:tcBorders>
              <w:top w:val="single" w:sz="4" w:space="0" w:color="auto"/>
              <w:left w:val="single" w:sz="4" w:space="0" w:color="auto"/>
              <w:bottom w:val="single" w:sz="4" w:space="0" w:color="auto"/>
            </w:tcBorders>
            <w:shd w:val="clear" w:color="auto" w:fill="D9D9D9" w:themeFill="background1" w:themeFillShade="D9"/>
            <w:vAlign w:val="bottom"/>
          </w:tcPr>
          <w:p w14:paraId="5B18C0A6" w14:textId="22F29FA6" w:rsidR="00B549A9" w:rsidRPr="00053B1B" w:rsidRDefault="00B549A9" w:rsidP="00EC307C">
            <w:pPr>
              <w:spacing w:after="0"/>
              <w:jc w:val="center"/>
              <w:rPr>
                <w:b/>
              </w:rPr>
            </w:pPr>
            <w:r w:rsidRPr="00053B1B">
              <w:rPr>
                <w:b/>
              </w:rPr>
              <w:t>New Series En</w:t>
            </w:r>
            <w:r>
              <w:rPr>
                <w:b/>
              </w:rPr>
              <w:t>s</w:t>
            </w:r>
            <w:r w:rsidRPr="00053B1B">
              <w:rPr>
                <w:b/>
              </w:rPr>
              <w:t>emble</w:t>
            </w:r>
          </w:p>
        </w:tc>
      </w:tr>
      <w:tr w:rsidR="00B549A9" w14:paraId="30211D61" w14:textId="77777777" w:rsidTr="00B549A9">
        <w:tc>
          <w:tcPr>
            <w:tcW w:w="2065" w:type="dxa"/>
            <w:tcBorders>
              <w:top w:val="single" w:sz="4" w:space="0" w:color="auto"/>
              <w:right w:val="single" w:sz="4" w:space="0" w:color="auto"/>
            </w:tcBorders>
            <w:shd w:val="clear" w:color="auto" w:fill="FF0000"/>
            <w:vAlign w:val="bottom"/>
          </w:tcPr>
          <w:p w14:paraId="20A54BAE"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&lt; B</w:t>
            </w:r>
            <w:r w:rsidRPr="00053B1B">
              <w:rPr>
                <w:b/>
                <w:vertAlign w:val="subscript"/>
              </w:rPr>
              <w:t>35%</w:t>
            </w:r>
          </w:p>
        </w:tc>
        <w:tc>
          <w:tcPr>
            <w:tcW w:w="1135" w:type="dxa"/>
            <w:tcBorders>
              <w:top w:val="single" w:sz="4" w:space="0" w:color="auto"/>
              <w:left w:val="single" w:sz="4" w:space="0" w:color="auto"/>
            </w:tcBorders>
            <w:shd w:val="clear" w:color="auto" w:fill="auto"/>
            <w:vAlign w:val="bottom"/>
          </w:tcPr>
          <w:p w14:paraId="00551AF8" w14:textId="77777777" w:rsidR="00B549A9" w:rsidRDefault="00B549A9" w:rsidP="00EC307C">
            <w:pPr>
              <w:spacing w:after="0"/>
              <w:jc w:val="right"/>
            </w:pPr>
            <w:r>
              <w:t>31.7%</w:t>
            </w:r>
          </w:p>
        </w:tc>
        <w:tc>
          <w:tcPr>
            <w:tcW w:w="1572" w:type="dxa"/>
            <w:tcBorders>
              <w:top w:val="single" w:sz="4" w:space="0" w:color="auto"/>
            </w:tcBorders>
            <w:shd w:val="clear" w:color="auto" w:fill="auto"/>
            <w:vAlign w:val="bottom"/>
          </w:tcPr>
          <w:p w14:paraId="5BF85DE1" w14:textId="77777777" w:rsidR="00B549A9" w:rsidRDefault="00B549A9" w:rsidP="00EC307C">
            <w:pPr>
              <w:spacing w:after="0"/>
              <w:jc w:val="right"/>
            </w:pPr>
            <w:r>
              <w:t>3.9%</w:t>
            </w:r>
          </w:p>
        </w:tc>
        <w:tc>
          <w:tcPr>
            <w:tcW w:w="1572" w:type="dxa"/>
            <w:tcBorders>
              <w:top w:val="single" w:sz="4" w:space="0" w:color="auto"/>
            </w:tcBorders>
            <w:shd w:val="clear" w:color="auto" w:fill="auto"/>
            <w:vAlign w:val="bottom"/>
          </w:tcPr>
          <w:p w14:paraId="62366D02" w14:textId="77777777" w:rsidR="00B549A9" w:rsidRDefault="00B549A9" w:rsidP="00EC307C">
            <w:pPr>
              <w:spacing w:after="0"/>
              <w:jc w:val="right"/>
            </w:pPr>
            <w:r>
              <w:t>6.8%</w:t>
            </w:r>
          </w:p>
        </w:tc>
        <w:tc>
          <w:tcPr>
            <w:tcW w:w="1572" w:type="dxa"/>
            <w:tcBorders>
              <w:top w:val="single" w:sz="4" w:space="0" w:color="auto"/>
              <w:right w:val="single" w:sz="4" w:space="0" w:color="auto"/>
            </w:tcBorders>
            <w:shd w:val="clear" w:color="auto" w:fill="auto"/>
            <w:vAlign w:val="bottom"/>
          </w:tcPr>
          <w:p w14:paraId="5D00E002" w14:textId="77777777" w:rsidR="00B549A9" w:rsidRDefault="00B549A9" w:rsidP="00EC307C">
            <w:pPr>
              <w:spacing w:after="0"/>
              <w:jc w:val="right"/>
            </w:pPr>
            <w:r>
              <w:t>0.8%</w:t>
            </w:r>
          </w:p>
        </w:tc>
        <w:tc>
          <w:tcPr>
            <w:tcW w:w="1434" w:type="dxa"/>
            <w:tcBorders>
              <w:top w:val="single" w:sz="4" w:space="0" w:color="auto"/>
              <w:left w:val="single" w:sz="4" w:space="0" w:color="auto"/>
            </w:tcBorders>
            <w:vAlign w:val="bottom"/>
          </w:tcPr>
          <w:p w14:paraId="059E975A" w14:textId="77777777" w:rsidR="00B549A9" w:rsidRDefault="00B549A9" w:rsidP="00EC307C">
            <w:pPr>
              <w:spacing w:after="0"/>
              <w:jc w:val="right"/>
            </w:pPr>
            <w:r>
              <w:t>11.9%</w:t>
            </w:r>
          </w:p>
        </w:tc>
      </w:tr>
      <w:tr w:rsidR="00B549A9" w14:paraId="47DC293E" w14:textId="77777777" w:rsidTr="00B549A9">
        <w:tc>
          <w:tcPr>
            <w:tcW w:w="2065" w:type="dxa"/>
            <w:tcBorders>
              <w:right w:val="single" w:sz="4" w:space="0" w:color="auto"/>
            </w:tcBorders>
            <w:shd w:val="clear" w:color="auto" w:fill="FFC000"/>
            <w:vAlign w:val="bottom"/>
          </w:tcPr>
          <w:p w14:paraId="0170E93C"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tcBorders>
            <w:shd w:val="clear" w:color="auto" w:fill="auto"/>
            <w:vAlign w:val="bottom"/>
          </w:tcPr>
          <w:p w14:paraId="63B051DA" w14:textId="77777777" w:rsidR="00B549A9" w:rsidRDefault="00B549A9" w:rsidP="00EC307C">
            <w:pPr>
              <w:spacing w:after="0"/>
              <w:jc w:val="right"/>
            </w:pPr>
            <w:r>
              <w:t>56.9%</w:t>
            </w:r>
          </w:p>
        </w:tc>
        <w:tc>
          <w:tcPr>
            <w:tcW w:w="1572" w:type="dxa"/>
            <w:shd w:val="clear" w:color="auto" w:fill="auto"/>
            <w:vAlign w:val="bottom"/>
          </w:tcPr>
          <w:p w14:paraId="7E40F4BB" w14:textId="77777777" w:rsidR="00B549A9" w:rsidRDefault="00B549A9" w:rsidP="00EC307C">
            <w:pPr>
              <w:spacing w:after="0"/>
              <w:jc w:val="right"/>
            </w:pPr>
            <w:r>
              <w:t>37.6%</w:t>
            </w:r>
          </w:p>
        </w:tc>
        <w:tc>
          <w:tcPr>
            <w:tcW w:w="1572" w:type="dxa"/>
            <w:shd w:val="clear" w:color="auto" w:fill="auto"/>
            <w:vAlign w:val="bottom"/>
          </w:tcPr>
          <w:p w14:paraId="1CF99BC1" w14:textId="77777777" w:rsidR="00B549A9" w:rsidRDefault="00B549A9" w:rsidP="00EC307C">
            <w:pPr>
              <w:spacing w:after="0"/>
              <w:jc w:val="right"/>
            </w:pPr>
            <w:r>
              <w:t>51.6%</w:t>
            </w:r>
          </w:p>
        </w:tc>
        <w:tc>
          <w:tcPr>
            <w:tcW w:w="1572" w:type="dxa"/>
            <w:tcBorders>
              <w:right w:val="single" w:sz="4" w:space="0" w:color="auto"/>
            </w:tcBorders>
            <w:shd w:val="clear" w:color="auto" w:fill="auto"/>
            <w:vAlign w:val="bottom"/>
          </w:tcPr>
          <w:p w14:paraId="2ED8EB4B" w14:textId="77777777" w:rsidR="00B549A9" w:rsidRDefault="00B549A9" w:rsidP="00EC307C">
            <w:pPr>
              <w:spacing w:after="0"/>
              <w:jc w:val="right"/>
            </w:pPr>
            <w:r>
              <w:t>8.2%</w:t>
            </w:r>
          </w:p>
        </w:tc>
        <w:tc>
          <w:tcPr>
            <w:tcW w:w="1434" w:type="dxa"/>
            <w:tcBorders>
              <w:left w:val="single" w:sz="4" w:space="0" w:color="auto"/>
            </w:tcBorders>
            <w:vAlign w:val="bottom"/>
          </w:tcPr>
          <w:p w14:paraId="52C76E38" w14:textId="77777777" w:rsidR="00B549A9" w:rsidRDefault="00B549A9" w:rsidP="00EC307C">
            <w:pPr>
              <w:spacing w:after="0"/>
              <w:jc w:val="right"/>
            </w:pPr>
            <w:r>
              <w:t>41.4%</w:t>
            </w:r>
          </w:p>
        </w:tc>
      </w:tr>
      <w:tr w:rsidR="00B549A9" w14:paraId="02AA577E" w14:textId="77777777" w:rsidTr="00B549A9">
        <w:tc>
          <w:tcPr>
            <w:tcW w:w="2065" w:type="dxa"/>
            <w:tcBorders>
              <w:right w:val="single" w:sz="4" w:space="0" w:color="auto"/>
            </w:tcBorders>
            <w:shd w:val="clear" w:color="auto" w:fill="FFFF00"/>
            <w:vAlign w:val="bottom"/>
          </w:tcPr>
          <w:p w14:paraId="642713A0"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&lt; B</w:t>
            </w:r>
            <w:r w:rsidRPr="00053B1B">
              <w:rPr>
                <w:b/>
                <w:vertAlign w:val="subscript"/>
              </w:rPr>
              <w:t>35%</w:t>
            </w:r>
          </w:p>
        </w:tc>
        <w:tc>
          <w:tcPr>
            <w:tcW w:w="1135" w:type="dxa"/>
            <w:tcBorders>
              <w:left w:val="single" w:sz="4" w:space="0" w:color="auto"/>
            </w:tcBorders>
            <w:shd w:val="clear" w:color="auto" w:fill="auto"/>
            <w:vAlign w:val="bottom"/>
          </w:tcPr>
          <w:p w14:paraId="4A28D4BD" w14:textId="77777777" w:rsidR="00B549A9" w:rsidRDefault="00B549A9" w:rsidP="00EC307C">
            <w:pPr>
              <w:spacing w:after="0"/>
              <w:jc w:val="right"/>
            </w:pPr>
            <w:r>
              <w:t>4.5%</w:t>
            </w:r>
          </w:p>
        </w:tc>
        <w:tc>
          <w:tcPr>
            <w:tcW w:w="1572" w:type="dxa"/>
            <w:shd w:val="clear" w:color="auto" w:fill="auto"/>
            <w:vAlign w:val="bottom"/>
          </w:tcPr>
          <w:p w14:paraId="1B763AEB" w14:textId="77777777" w:rsidR="00B549A9" w:rsidRDefault="00B549A9" w:rsidP="00EC307C">
            <w:pPr>
              <w:spacing w:after="0"/>
              <w:jc w:val="right"/>
            </w:pPr>
            <w:r>
              <w:t>6.2%</w:t>
            </w:r>
          </w:p>
        </w:tc>
        <w:tc>
          <w:tcPr>
            <w:tcW w:w="1572" w:type="dxa"/>
            <w:shd w:val="clear" w:color="auto" w:fill="auto"/>
            <w:vAlign w:val="bottom"/>
          </w:tcPr>
          <w:p w14:paraId="21BEFE33" w14:textId="77777777" w:rsidR="00B549A9" w:rsidRDefault="00B549A9" w:rsidP="00EC307C">
            <w:pPr>
              <w:spacing w:after="0"/>
              <w:jc w:val="right"/>
            </w:pPr>
            <w:r>
              <w:t>7.2%</w:t>
            </w:r>
          </w:p>
        </w:tc>
        <w:tc>
          <w:tcPr>
            <w:tcW w:w="1572" w:type="dxa"/>
            <w:tcBorders>
              <w:right w:val="single" w:sz="4" w:space="0" w:color="auto"/>
            </w:tcBorders>
            <w:shd w:val="clear" w:color="auto" w:fill="auto"/>
            <w:vAlign w:val="bottom"/>
          </w:tcPr>
          <w:p w14:paraId="372AA02D" w14:textId="77777777" w:rsidR="00B549A9" w:rsidRDefault="00B549A9" w:rsidP="00EC307C">
            <w:pPr>
              <w:spacing w:after="0"/>
              <w:jc w:val="right"/>
            </w:pPr>
            <w:r>
              <w:t>24.8%</w:t>
            </w:r>
          </w:p>
        </w:tc>
        <w:tc>
          <w:tcPr>
            <w:tcW w:w="1434" w:type="dxa"/>
            <w:tcBorders>
              <w:left w:val="single" w:sz="4" w:space="0" w:color="auto"/>
            </w:tcBorders>
            <w:vAlign w:val="bottom"/>
          </w:tcPr>
          <w:p w14:paraId="794FBA48" w14:textId="77777777" w:rsidR="00B549A9" w:rsidRDefault="00B549A9" w:rsidP="00EC307C">
            <w:pPr>
              <w:spacing w:after="0"/>
              <w:jc w:val="right"/>
            </w:pPr>
            <w:r>
              <w:t>9.1%</w:t>
            </w:r>
          </w:p>
        </w:tc>
      </w:tr>
      <w:tr w:rsidR="00B549A9" w14:paraId="56C16D95" w14:textId="77777777" w:rsidTr="00B549A9">
        <w:tc>
          <w:tcPr>
            <w:tcW w:w="2065" w:type="dxa"/>
            <w:tcBorders>
              <w:bottom w:val="single" w:sz="4" w:space="0" w:color="auto"/>
              <w:right w:val="single" w:sz="4" w:space="0" w:color="auto"/>
            </w:tcBorders>
            <w:shd w:val="clear" w:color="auto" w:fill="92D050"/>
            <w:vAlign w:val="bottom"/>
          </w:tcPr>
          <w:p w14:paraId="5BEB2FA6"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bottom w:val="single" w:sz="4" w:space="0" w:color="auto"/>
            </w:tcBorders>
            <w:shd w:val="clear" w:color="auto" w:fill="auto"/>
            <w:vAlign w:val="bottom"/>
          </w:tcPr>
          <w:p w14:paraId="688FD9F5" w14:textId="77777777" w:rsidR="00B549A9" w:rsidRDefault="00B549A9" w:rsidP="00EC307C">
            <w:pPr>
              <w:spacing w:after="0"/>
              <w:jc w:val="right"/>
            </w:pPr>
            <w:r>
              <w:t>7%</w:t>
            </w:r>
          </w:p>
        </w:tc>
        <w:tc>
          <w:tcPr>
            <w:tcW w:w="1572" w:type="dxa"/>
            <w:tcBorders>
              <w:bottom w:val="single" w:sz="4" w:space="0" w:color="auto"/>
            </w:tcBorders>
            <w:shd w:val="clear" w:color="auto" w:fill="auto"/>
            <w:vAlign w:val="bottom"/>
          </w:tcPr>
          <w:p w14:paraId="71A97700" w14:textId="77777777" w:rsidR="00B549A9" w:rsidRDefault="00B549A9" w:rsidP="00EC307C">
            <w:pPr>
              <w:spacing w:after="0"/>
              <w:jc w:val="right"/>
            </w:pPr>
            <w:r>
              <w:t>52.4%</w:t>
            </w:r>
          </w:p>
        </w:tc>
        <w:tc>
          <w:tcPr>
            <w:tcW w:w="1572" w:type="dxa"/>
            <w:tcBorders>
              <w:bottom w:val="single" w:sz="4" w:space="0" w:color="auto"/>
            </w:tcBorders>
            <w:shd w:val="clear" w:color="auto" w:fill="auto"/>
            <w:vAlign w:val="bottom"/>
          </w:tcPr>
          <w:p w14:paraId="0D472387" w14:textId="77777777" w:rsidR="00B549A9" w:rsidRDefault="00B549A9" w:rsidP="00EC307C">
            <w:pPr>
              <w:spacing w:after="0"/>
              <w:jc w:val="right"/>
            </w:pPr>
            <w:r>
              <w:t>34.3%</w:t>
            </w:r>
          </w:p>
        </w:tc>
        <w:tc>
          <w:tcPr>
            <w:tcW w:w="1572" w:type="dxa"/>
            <w:tcBorders>
              <w:bottom w:val="single" w:sz="4" w:space="0" w:color="auto"/>
              <w:right w:val="single" w:sz="4" w:space="0" w:color="auto"/>
            </w:tcBorders>
            <w:shd w:val="clear" w:color="auto" w:fill="auto"/>
            <w:vAlign w:val="bottom"/>
          </w:tcPr>
          <w:p w14:paraId="7D2AB480" w14:textId="77777777" w:rsidR="00B549A9" w:rsidRDefault="00B549A9" w:rsidP="00EC307C">
            <w:pPr>
              <w:spacing w:after="0"/>
              <w:jc w:val="right"/>
            </w:pPr>
            <w:r>
              <w:t>66.2%</w:t>
            </w:r>
          </w:p>
        </w:tc>
        <w:tc>
          <w:tcPr>
            <w:tcW w:w="1434" w:type="dxa"/>
            <w:tcBorders>
              <w:left w:val="single" w:sz="4" w:space="0" w:color="auto"/>
              <w:bottom w:val="single" w:sz="4" w:space="0" w:color="auto"/>
            </w:tcBorders>
            <w:vAlign w:val="bottom"/>
          </w:tcPr>
          <w:p w14:paraId="6A5B971F" w14:textId="77777777" w:rsidR="00B549A9" w:rsidRDefault="00B549A9" w:rsidP="00EC307C">
            <w:pPr>
              <w:spacing w:after="0"/>
              <w:jc w:val="right"/>
            </w:pPr>
            <w:r>
              <w:t>37.6%</w:t>
            </w:r>
          </w:p>
        </w:tc>
      </w:tr>
    </w:tbl>
    <w:p w14:paraId="5595C77E" w14:textId="77777777" w:rsidR="00B549A9" w:rsidRDefault="00B549A9" w:rsidP="00B549A9"/>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152A5221" w:rsidR="00460755" w:rsidRDefault="00775D47" w:rsidP="00460755">
      <w:pPr>
        <w:spacing w:after="0"/>
        <w:rPr>
          <w:szCs w:val="22"/>
        </w:rPr>
      </w:pPr>
      <w:r>
        <w:lastRenderedPageBreak/>
        <w:t>Table 2.</w:t>
      </w:r>
      <w:fldSimple w:instr=" SEQ Table_2. \* ARABIC ">
        <w:r w:rsidR="00376EFB">
          <w:rPr>
            <w:noProof/>
          </w:rPr>
          <w:t>30</w:t>
        </w:r>
      </w:fldSimple>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1FBF21F5" w:rsidR="00A94116" w:rsidRDefault="00775D47" w:rsidP="00A94116">
      <w:pPr>
        <w:spacing w:after="0"/>
        <w:rPr>
          <w:szCs w:val="22"/>
        </w:rPr>
      </w:pPr>
      <w:bookmarkStart w:id="44" w:name="_Ref117495305"/>
      <w:r>
        <w:lastRenderedPageBreak/>
        <w:t>Table 2.</w:t>
      </w:r>
      <w:fldSimple w:instr=" SEQ Table_2. \* ARABIC ">
        <w:r w:rsidR="007B0D9F">
          <w:rPr>
            <w:noProof/>
          </w:rPr>
          <w:t>30</w:t>
        </w:r>
      </w:fldSimple>
      <w:bookmarkEnd w:id="44"/>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EF2DDF">
      <w:bookmarkStart w:id="45" w:name="_Ref116911019"/>
      <w:r>
        <w:t>Figure 2.</w:t>
      </w:r>
      <w:fldSimple w:instr=" SEQ Figure_2. \* ARABIC ">
        <w:r w:rsidR="000A7B30">
          <w:rPr>
            <w:noProof/>
          </w:rPr>
          <w:t>1</w:t>
        </w:r>
      </w:fldSimple>
      <w:bookmarkEnd w:id="45"/>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0D25973D" w:rsidR="00675615" w:rsidRPr="00EF2DDF" w:rsidRDefault="00675615" w:rsidP="00675615">
      <w:pPr>
        <w:ind w:left="990" w:hanging="990"/>
      </w:pPr>
      <w:bookmarkStart w:id="46" w:name="_Ref116918927"/>
      <w:r>
        <w:t>Figure 2.</w:t>
      </w:r>
      <w:fldSimple w:instr=" SEQ Figure_2. \* ARABIC ">
        <w:r w:rsidR="000A7B30">
          <w:rPr>
            <w:noProof/>
          </w:rPr>
          <w:t>2</w:t>
        </w:r>
      </w:fldSimple>
      <w:bookmarkEnd w:id="46"/>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Default="000A7B30" w:rsidP="000A7B30">
      <w:pPr>
        <w:pStyle w:val="Caption"/>
        <w:ind w:left="990" w:hanging="990"/>
        <w:rPr>
          <w:szCs w:val="22"/>
        </w:rPr>
      </w:pPr>
      <w:bookmarkStart w:id="47" w:name="_Ref117520755"/>
      <w:r>
        <w:t>Figure 2.</w:t>
      </w:r>
      <w:fldSimple w:instr=" SEQ Figure_2. \* ARABIC ">
        <w:r>
          <w:rPr>
            <w:noProof/>
          </w:rPr>
          <w:t>3</w:t>
        </w:r>
      </w:fldSimple>
      <w:bookmarkEnd w:id="47"/>
      <w:r>
        <w:t xml:space="preserve">.  </w:t>
      </w:r>
      <w:r w:rsidRPr="004B7FB9">
        <w:rPr>
          <w:szCs w:val="22"/>
        </w:rPr>
        <w:t xml:space="preserve">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w:t>
      </w:r>
      <w:r>
        <w:rPr>
          <w:szCs w:val="22"/>
        </w:rPr>
        <w:t>d</w:t>
      </w:r>
      <w:r w:rsidRPr="004B7FB9">
        <w:rPr>
          <w:szCs w:val="22"/>
        </w:rPr>
        <w:t>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5A3975" w:rsidRPr="003376BA" w:rsidRDefault="005A3975">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5A3975" w:rsidRPr="003376BA" w:rsidRDefault="005A3975">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1"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4B7FB9" w:rsidRDefault="000A7B30" w:rsidP="000A7B30">
      <w:pPr>
        <w:pStyle w:val="Caption"/>
        <w:ind w:left="990" w:hanging="990"/>
        <w:rPr>
          <w:szCs w:val="22"/>
        </w:rPr>
      </w:pPr>
      <w:bookmarkStart w:id="48" w:name="_Ref117520775"/>
      <w:r>
        <w:t>Figure 2.</w:t>
      </w:r>
      <w:fldSimple w:instr=" SEQ Figure_2. \* ARABIC ">
        <w:r>
          <w:rPr>
            <w:noProof/>
          </w:rPr>
          <w:t>4</w:t>
        </w:r>
      </w:fldSimple>
      <w:bookmarkEnd w:id="48"/>
      <w:r>
        <w:t xml:space="preserve">.  </w:t>
      </w:r>
      <w:r w:rsidRPr="004B7FB9">
        <w:rPr>
          <w:szCs w:val="22"/>
        </w:rPr>
        <w:t>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29600" cy="3925766"/>
                    </a:xfrm>
                    <a:prstGeom prst="rect">
                      <a:avLst/>
                    </a:prstGeom>
                  </pic:spPr>
                </pic:pic>
              </a:graphicData>
            </a:graphic>
          </wp:inline>
        </w:drawing>
      </w:r>
    </w:p>
    <w:p w14:paraId="1B432F6D" w14:textId="3FE0F683" w:rsidR="00752818" w:rsidRDefault="00775D47" w:rsidP="00775D47">
      <w:pPr>
        <w:pStyle w:val="Caption"/>
      </w:pPr>
      <w:bookmarkStart w:id="49" w:name="_Ref116914290"/>
      <w:bookmarkStart w:id="50" w:name="_Ref116914270"/>
      <w:r>
        <w:t>Figure 2.</w:t>
      </w:r>
      <w:fldSimple w:instr=" SEQ Figure_2. \* ARABIC ">
        <w:r w:rsidR="000A7B30">
          <w:rPr>
            <w:noProof/>
          </w:rPr>
          <w:t>5</w:t>
        </w:r>
      </w:fldSimple>
      <w:bookmarkEnd w:id="49"/>
      <w:r w:rsidR="00FF068E">
        <w:t xml:space="preserve">. </w:t>
      </w:r>
      <w:r>
        <w:t xml:space="preserve"> Total catch and catch by gear type.</w:t>
      </w:r>
      <w:bookmarkEnd w:id="50"/>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3">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C79CC41"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51" w:name="_Ref117079885"/>
      <w:r>
        <w:t>Figure 2.</w:t>
      </w:r>
      <w:fldSimple w:instr=" SEQ Figure_2. \* ARABIC ">
        <w:r w:rsidR="000A7B30">
          <w:rPr>
            <w:noProof/>
          </w:rPr>
          <w:t>6</w:t>
        </w:r>
      </w:fldSimple>
      <w:bookmarkEnd w:id="51"/>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4">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85">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86">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87">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88">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89">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0">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1">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92">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7DA4C087"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52" w:name="_Ref117079778"/>
      <w:r>
        <w:t>Figure 2.</w:t>
      </w:r>
      <w:fldSimple w:instr=" SEQ Figure_2. \* ARABIC ">
        <w:r w:rsidR="000A7B30">
          <w:rPr>
            <w:noProof/>
          </w:rPr>
          <w:t>7</w:t>
        </w:r>
      </w:fldSimple>
      <w:bookmarkEnd w:id="52"/>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3">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4">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95">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D277C84" w:rsidR="00876445" w:rsidRDefault="00876445" w:rsidP="00876445">
      <w:pPr>
        <w:pStyle w:val="fig"/>
        <w:ind w:left="1080" w:hanging="1080"/>
        <w:jc w:val="left"/>
        <w:rPr>
          <w:szCs w:val="22"/>
        </w:rPr>
      </w:pPr>
      <w:bookmarkStart w:id="53" w:name="_Ref117081035"/>
      <w:r>
        <w:t>Figure 2.</w:t>
      </w:r>
      <w:fldSimple w:instr=" SEQ Figure_2. \* ARABIC ">
        <w:r w:rsidR="000A7B30">
          <w:rPr>
            <w:noProof/>
          </w:rPr>
          <w:t>8</w:t>
        </w:r>
      </w:fldSimple>
      <w:bookmarkEnd w:id="53"/>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96">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97">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876445">
      <w:pPr>
        <w:pStyle w:val="fig"/>
        <w:ind w:left="1080" w:hanging="1080"/>
        <w:jc w:val="left"/>
        <w:rPr>
          <w:szCs w:val="22"/>
        </w:rPr>
      </w:pPr>
      <w:bookmarkStart w:id="54" w:name="_Ref117081235"/>
      <w:r>
        <w:t>Figure 2.</w:t>
      </w:r>
      <w:fldSimple w:instr=" SEQ Figure_2. \* ARABIC ">
        <w:r w:rsidR="000A7B30">
          <w:rPr>
            <w:noProof/>
          </w:rPr>
          <w:t>9</w:t>
        </w:r>
      </w:fldSimple>
      <w:bookmarkEnd w:id="54"/>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3200" cy="2898824"/>
                    </a:xfrm>
                    <a:prstGeom prst="rect">
                      <a:avLst/>
                    </a:prstGeom>
                  </pic:spPr>
                </pic:pic>
              </a:graphicData>
            </a:graphic>
          </wp:inline>
        </w:drawing>
      </w:r>
    </w:p>
    <w:p w14:paraId="6D044875" w14:textId="6A38CC03" w:rsidR="004859F7" w:rsidRDefault="00025FE4" w:rsidP="00025FE4">
      <w:pPr>
        <w:pStyle w:val="fig"/>
        <w:ind w:left="990" w:hanging="990"/>
        <w:jc w:val="left"/>
        <w:rPr>
          <w:szCs w:val="22"/>
        </w:rPr>
      </w:pPr>
      <w:bookmarkStart w:id="55" w:name="_Ref117087984"/>
      <w:r>
        <w:t>Figure 2.</w:t>
      </w:r>
      <w:fldSimple w:instr=" SEQ Figure_2. \* ARABIC ">
        <w:r w:rsidR="000A7B30">
          <w:rPr>
            <w:noProof/>
          </w:rPr>
          <w:t>10</w:t>
        </w:r>
      </w:fldSimple>
      <w:bookmarkEnd w:id="55"/>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4859F7">
      <w:pPr>
        <w:spacing w:after="0"/>
        <w:rPr>
          <w:szCs w:val="22"/>
        </w:rPr>
      </w:pPr>
      <w:bookmarkStart w:id="56" w:name="_Ref117096315"/>
      <w:bookmarkStart w:id="57" w:name="_Ref117096288"/>
      <w:r>
        <w:t>Figure 2.</w:t>
      </w:r>
      <w:fldSimple w:instr=" SEQ Figure_2. \* ARABIC ">
        <w:r w:rsidR="000A7B30">
          <w:rPr>
            <w:noProof/>
          </w:rPr>
          <w:t>11</w:t>
        </w:r>
      </w:fldSimple>
      <w:bookmarkEnd w:id="56"/>
      <w:r>
        <w:t xml:space="preserve">.  </w:t>
      </w:r>
      <w:r>
        <w:rPr>
          <w:szCs w:val="22"/>
        </w:rPr>
        <w:t>Combined fishery length composition distributions by year.</w:t>
      </w:r>
      <w:bookmarkEnd w:id="57"/>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02">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0F33C9">
      <w:pPr>
        <w:spacing w:after="0"/>
        <w:rPr>
          <w:szCs w:val="22"/>
        </w:rPr>
      </w:pPr>
      <w:bookmarkStart w:id="58" w:name="_Ref117151939"/>
      <w:r>
        <w:t>Figure 2.</w:t>
      </w:r>
      <w:fldSimple w:instr=" SEQ Figure_2. \* ARABIC ">
        <w:r w:rsidR="000A7B30">
          <w:rPr>
            <w:noProof/>
          </w:rPr>
          <w:t>12</w:t>
        </w:r>
      </w:fldSimple>
      <w:bookmarkEnd w:id="58"/>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2FB9E8C8" w:rsidR="00D928F0" w:rsidRDefault="00FF068E" w:rsidP="00226073">
      <w:pPr>
        <w:pStyle w:val="fig"/>
        <w:ind w:left="990" w:hanging="990"/>
        <w:jc w:val="left"/>
        <w:rPr>
          <w:szCs w:val="22"/>
        </w:rPr>
      </w:pPr>
      <w:bookmarkStart w:id="59" w:name="_Ref117152991"/>
      <w:r>
        <w:t>Figure 2.</w:t>
      </w:r>
      <w:fldSimple w:instr=" SEQ Figure_2. \* ARABIC ">
        <w:r w:rsidR="000A7B30">
          <w:rPr>
            <w:noProof/>
          </w:rPr>
          <w:t>13</w:t>
        </w:r>
      </w:fldSimple>
      <w:bookmarkEnd w:id="59"/>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5A3975" w:rsidRDefault="005A3975"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5A3975" w:rsidRDefault="005A3975"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5A3975" w:rsidRDefault="005A3975">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5A3975" w:rsidRDefault="005A3975">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4">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05">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E017201"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60" w:name="_Ref117088366"/>
      <w:r>
        <w:t>Figure 2.</w:t>
      </w:r>
      <w:fldSimple w:instr=" SEQ Figure_2. \* ARABIC ">
        <w:r w:rsidR="000A7B30">
          <w:rPr>
            <w:noProof/>
          </w:rPr>
          <w:t>14</w:t>
        </w:r>
      </w:fldSimple>
      <w:bookmarkEnd w:id="60"/>
      <w:r>
        <w:t xml:space="preserve">.  </w:t>
      </w:r>
      <w:r>
        <w:rPr>
          <w:szCs w:val="22"/>
        </w:rPr>
        <w:t>VAST winter</w:t>
      </w:r>
      <w:r w:rsidR="00CE7257">
        <w:rPr>
          <w:szCs w:val="22"/>
        </w:rPr>
        <w:t xml:space="preserve"> (January- February)</w:t>
      </w:r>
      <w:r>
        <w:rPr>
          <w:szCs w:val="22"/>
        </w:rPr>
        <w:t xml:space="preserve"> longline fishery CPUE index (top left )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21740B">
      <w:pPr>
        <w:pStyle w:val="fig"/>
        <w:jc w:val="left"/>
        <w:rPr>
          <w:szCs w:val="22"/>
        </w:rPr>
      </w:pPr>
      <w:bookmarkStart w:id="61" w:name="_Ref117153015"/>
      <w:r>
        <w:t>Figure 2.</w:t>
      </w:r>
      <w:fldSimple w:instr=" SEQ Figure_2. \* ARABIC ">
        <w:r w:rsidR="000A7B30">
          <w:rPr>
            <w:noProof/>
          </w:rPr>
          <w:t>15</w:t>
        </w:r>
      </w:fldSimple>
      <w:bookmarkEnd w:id="61"/>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090B6195" w:rsidR="004859F7" w:rsidRDefault="004859F7" w:rsidP="004859F7">
      <w:pPr>
        <w:pStyle w:val="fig"/>
        <w:ind w:left="990" w:hanging="990"/>
        <w:jc w:val="left"/>
        <w:rPr>
          <w:szCs w:val="22"/>
        </w:rPr>
      </w:pPr>
      <w:bookmarkStart w:id="62" w:name="_Ref117153077"/>
      <w:r>
        <w:t>Figure 2.</w:t>
      </w:r>
      <w:fldSimple w:instr=" SEQ Figure_2. \* ARABIC ">
        <w:r w:rsidR="000A7B30">
          <w:rPr>
            <w:noProof/>
          </w:rPr>
          <w:t>16</w:t>
        </w:r>
      </w:fldSimple>
      <w:bookmarkEnd w:id="62"/>
      <w:r>
        <w:t>.  AFSC bottom trawl survey areas</w:t>
      </w:r>
      <w:r>
        <w:rPr>
          <w:szCs w:val="22"/>
        </w:rPr>
        <w:t>.</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0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09">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1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3">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1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16">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1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1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44901512" w:rsidR="000A007D" w:rsidRDefault="000A007D" w:rsidP="000A007D">
      <w:pPr>
        <w:pStyle w:val="fig"/>
        <w:ind w:left="990" w:hanging="990"/>
        <w:jc w:val="left"/>
        <w:rPr>
          <w:szCs w:val="22"/>
        </w:rPr>
      </w:pPr>
      <w:bookmarkStart w:id="63" w:name="_Ref117155902"/>
      <w:bookmarkStart w:id="64" w:name="_Ref117155896"/>
      <w:r>
        <w:t>Figure 2.</w:t>
      </w:r>
      <w:fldSimple w:instr=" SEQ Figure_2. \* ARABIC ">
        <w:r w:rsidR="000A7B30">
          <w:rPr>
            <w:noProof/>
          </w:rPr>
          <w:t>17</w:t>
        </w:r>
      </w:fldSimple>
      <w:bookmarkEnd w:id="63"/>
      <w:r>
        <w:t xml:space="preserve">.  AFSC bottom trawl survey Pacific cod </w:t>
      </w:r>
      <w:r w:rsidR="00CF6FFD">
        <w:t>d</w:t>
      </w:r>
      <w:r>
        <w:t>ensity</w:t>
      </w:r>
      <w:r w:rsidR="00CF6FFD">
        <w:t xml:space="preserve"> sistribution</w:t>
      </w:r>
      <w:r>
        <w:t xml:space="preserve"> from design-based estimates for 2010-2022</w:t>
      </w:r>
      <w:r>
        <w:rPr>
          <w:szCs w:val="22"/>
        </w:rPr>
        <w:t>.</w:t>
      </w:r>
      <w:r w:rsidR="00CF6FFD">
        <w:rPr>
          <w:szCs w:val="22"/>
        </w:rPr>
        <w:t xml:space="preserve"> Maps for 2010, 2017, 2019, and 2021-2022 include the northern Bering Sea. There was no survey in 2020.</w:t>
      </w:r>
      <w:bookmarkEnd w:id="64"/>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0">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21740B">
      <w:pPr>
        <w:pStyle w:val="fig"/>
        <w:ind w:left="900" w:hanging="900"/>
        <w:jc w:val="left"/>
        <w:rPr>
          <w:szCs w:val="22"/>
        </w:rPr>
      </w:pPr>
      <w:bookmarkStart w:id="65" w:name="_Ref117154170"/>
      <w:r>
        <w:t>Figure 2.</w:t>
      </w:r>
      <w:fldSimple w:instr=" SEQ Figure_2. \* ARABIC ">
        <w:r w:rsidR="000A7B30">
          <w:rPr>
            <w:noProof/>
          </w:rPr>
          <w:t>18</w:t>
        </w:r>
      </w:fldSimple>
      <w:bookmarkEnd w:id="65"/>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17210F25" w:rsidR="00C61AF2" w:rsidRDefault="00C61AF2" w:rsidP="00C61AF2">
      <w:pPr>
        <w:pStyle w:val="fig"/>
        <w:ind w:left="990" w:hanging="990"/>
        <w:jc w:val="left"/>
        <w:rPr>
          <w:szCs w:val="22"/>
        </w:rPr>
      </w:pPr>
      <w:bookmarkStart w:id="66" w:name="_Ref117154094"/>
      <w:bookmarkStart w:id="67" w:name="_Ref117154089"/>
      <w:r>
        <w:t>Figure 2.</w:t>
      </w:r>
      <w:fldSimple w:instr=" SEQ Figure_2. \* ARABIC ">
        <w:r w:rsidR="000A7B30">
          <w:rPr>
            <w:noProof/>
          </w:rPr>
          <w:t>19</w:t>
        </w:r>
      </w:fldSimple>
      <w:bookmarkEnd w:id="66"/>
      <w:r>
        <w:t xml:space="preserve">.  The 2020 -2022 </w:t>
      </w:r>
      <w:r>
        <w:rPr>
          <w:szCs w:val="22"/>
        </w:rPr>
        <w:t xml:space="preserve">VAST Bottom trawl survey </w:t>
      </w:r>
      <w:r>
        <w:t xml:space="preserve">Pacific cod </w:t>
      </w:r>
      <w:r>
        <w:rPr>
          <w:szCs w:val="22"/>
        </w:rPr>
        <w:t>abundance (1000s of fish) estimates with 2022 confidence intervals (2 standard errors).</w:t>
      </w:r>
      <w:bookmarkEnd w:id="67"/>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21740B">
      <w:pPr>
        <w:pStyle w:val="fig"/>
        <w:jc w:val="left"/>
        <w:rPr>
          <w:szCs w:val="22"/>
        </w:rPr>
      </w:pPr>
      <w:bookmarkStart w:id="68" w:name="_Ref117171272"/>
      <w:r>
        <w:t>Figure 2.</w:t>
      </w:r>
      <w:fldSimple w:instr=" SEQ Figure_2. \* ARABIC ">
        <w:r w:rsidR="000A7B30">
          <w:rPr>
            <w:noProof/>
          </w:rPr>
          <w:t>20</w:t>
        </w:r>
      </w:fldSimple>
      <w:bookmarkEnd w:id="68"/>
      <w:r>
        <w:t xml:space="preserve">.  </w:t>
      </w:r>
      <w:r>
        <w:rPr>
          <w:szCs w:val="22"/>
        </w:rPr>
        <w:t>Survey abundance log density maps by year (VAST).</w:t>
      </w:r>
    </w:p>
    <w:p w14:paraId="5C0662A8" w14:textId="194602DC" w:rsidR="007A0D8F" w:rsidRDefault="0021740B" w:rsidP="0021740B">
      <w:pPr>
        <w:pStyle w:val="fig"/>
        <w:rPr>
          <w:szCs w:val="22"/>
        </w:rPr>
      </w:pPr>
      <w:r>
        <w:rPr>
          <w:noProof/>
          <w:szCs w:val="22"/>
        </w:rPr>
        <w:lastRenderedPageBreak/>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3">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4">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25">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722A990D" w:rsidR="00C61AF2" w:rsidRDefault="00C61AF2" w:rsidP="00C61AF2">
      <w:pPr>
        <w:pStyle w:val="fig"/>
        <w:ind w:left="990" w:hanging="990"/>
        <w:jc w:val="left"/>
        <w:rPr>
          <w:szCs w:val="22"/>
        </w:rPr>
      </w:pPr>
      <w:bookmarkStart w:id="69" w:name="_Ref117171316"/>
      <w:r>
        <w:t>Figure 2.</w:t>
      </w:r>
      <w:fldSimple w:instr=" SEQ Figure_2. \* ARABIC ">
        <w:r w:rsidR="000A7B30">
          <w:rPr>
            <w:noProof/>
          </w:rPr>
          <w:t>21</w:t>
        </w:r>
      </w:fldSimple>
      <w:bookmarkEnd w:id="69"/>
      <w:r>
        <w:t xml:space="preserve">.  </w:t>
      </w:r>
      <w:r>
        <w:rPr>
          <w:szCs w:val="22"/>
        </w:rPr>
        <w:t>VAST bottom trawl survey index (top left ) eastings, (top right) northings, (bottom left) abundance by area, and (bottom right) effective area</w:t>
      </w:r>
      <w:r w:rsidR="00C94F53">
        <w:rPr>
          <w:szCs w:val="22"/>
        </w:rPr>
        <w:t xml:space="preserve"> </w:t>
      </w:r>
      <w:r>
        <w:rPr>
          <w:szCs w:val="22"/>
        </w:rPr>
        <w:t xml:space="preserve">occupied 1996-2022.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CC005B">
      <w:pPr>
        <w:pStyle w:val="fig"/>
        <w:ind w:left="990" w:hanging="990"/>
        <w:jc w:val="left"/>
        <w:rPr>
          <w:szCs w:val="22"/>
        </w:rPr>
      </w:pPr>
      <w:bookmarkStart w:id="70" w:name="_Ref117173934"/>
      <w:r>
        <w:t>Figure 2.</w:t>
      </w:r>
      <w:fldSimple w:instr=" SEQ Figure_2. \* ARABIC ">
        <w:r w:rsidR="000A7B30">
          <w:rPr>
            <w:noProof/>
          </w:rPr>
          <w:t>22</w:t>
        </w:r>
      </w:fldSimple>
      <w:bookmarkEnd w:id="70"/>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33837F35">
            <wp:extent cx="4069080" cy="4069080"/>
            <wp:effectExtent l="0" t="0" r="7620"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8AEB612" wp14:editId="2D0F3AD2">
            <wp:extent cx="4069080" cy="4069080"/>
            <wp:effectExtent l="0" t="0" r="762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3992F3C1" w14:textId="124C8890" w:rsidR="00F25209" w:rsidRDefault="00E0792D" w:rsidP="00F25209">
      <w:pPr>
        <w:spacing w:after="0"/>
        <w:rPr>
          <w:szCs w:val="22"/>
        </w:rPr>
      </w:pPr>
      <w:bookmarkStart w:id="71" w:name="_Ref117173775"/>
      <w:r>
        <w:t>Figure 2.</w:t>
      </w:r>
      <w:fldSimple w:instr=" SEQ Figure_2. \* ARABIC ">
        <w:r w:rsidR="000A7B30">
          <w:rPr>
            <w:noProof/>
          </w:rPr>
          <w:t>23</w:t>
        </w:r>
      </w:fldSimple>
      <w:bookmarkEnd w:id="71"/>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3C953A03">
            <wp:extent cx="4114800" cy="4114800"/>
            <wp:effectExtent l="0" t="0" r="0"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Pr>
          <w:noProof/>
        </w:rPr>
        <w:drawing>
          <wp:inline distT="0" distB="0" distL="0" distR="0" wp14:anchorId="3C4968EA" wp14:editId="052DC242">
            <wp:extent cx="4114800" cy="4114800"/>
            <wp:effectExtent l="0" t="0" r="0"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27573AB4" w14:textId="4BC2B687" w:rsidR="00EB24E7" w:rsidRDefault="00E0792D">
      <w:pPr>
        <w:spacing w:after="0"/>
        <w:rPr>
          <w:szCs w:val="22"/>
        </w:rPr>
      </w:pPr>
      <w:bookmarkStart w:id="72" w:name="_Ref117176098"/>
      <w:r>
        <w:t>Figure 2.</w:t>
      </w:r>
      <w:fldSimple w:instr=" SEQ Figure_2. \* ARABIC ">
        <w:r w:rsidR="000A7B30">
          <w:rPr>
            <w:noProof/>
          </w:rPr>
          <w:t>24</w:t>
        </w:r>
      </w:fldSimple>
      <w:bookmarkEnd w:id="72"/>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0F33C9">
      <w:pPr>
        <w:spacing w:after="0"/>
        <w:rPr>
          <w:szCs w:val="22"/>
        </w:rPr>
      </w:pPr>
      <w:bookmarkStart w:id="73" w:name="_Ref117174819"/>
      <w:r>
        <w:t>Figure 2.</w:t>
      </w:r>
      <w:fldSimple w:instr=" SEQ Figure_2. \* ARABIC ">
        <w:r w:rsidR="000A7B30">
          <w:rPr>
            <w:noProof/>
          </w:rPr>
          <w:t>25</w:t>
        </w:r>
      </w:fldSimple>
      <w:bookmarkEnd w:id="73"/>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0F33C9">
      <w:pPr>
        <w:pStyle w:val="fig"/>
        <w:jc w:val="left"/>
        <w:rPr>
          <w:szCs w:val="22"/>
        </w:rPr>
      </w:pPr>
      <w:bookmarkStart w:id="74" w:name="_Ref117184689"/>
      <w:r>
        <w:t>Figure 2.</w:t>
      </w:r>
      <w:fldSimple w:instr=" SEQ Figure_2. \* ARABIC ">
        <w:r w:rsidR="000A7B30">
          <w:rPr>
            <w:noProof/>
          </w:rPr>
          <w:t>26</w:t>
        </w:r>
      </w:fldSimple>
      <w:bookmarkEnd w:id="74"/>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2F9C4E" w:rsidR="000F33C9" w:rsidRDefault="000F33C9" w:rsidP="000F33C9">
      <w:pPr>
        <w:spacing w:after="0"/>
        <w:rPr>
          <w:szCs w:val="22"/>
        </w:rPr>
      </w:pPr>
      <w:bookmarkStart w:id="75" w:name="_Ref117184724"/>
      <w:r>
        <w:t>Figure 2.</w:t>
      </w:r>
      <w:fldSimple w:instr=" SEQ Figure_2. \* ARABIC ">
        <w:r w:rsidR="000A7B30">
          <w:rPr>
            <w:noProof/>
          </w:rPr>
          <w:t>27</w:t>
        </w:r>
      </w:fldSimple>
      <w:bookmarkEnd w:id="75"/>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35">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D02D72">
      <w:pPr>
        <w:spacing w:after="0"/>
        <w:rPr>
          <w:szCs w:val="22"/>
        </w:rPr>
      </w:pPr>
      <w:bookmarkStart w:id="76" w:name="_Ref117255525"/>
      <w:r>
        <w:t>Figure 2.</w:t>
      </w:r>
      <w:fldSimple w:instr=" SEQ Figure_2. \* ARABIC ">
        <w:r w:rsidR="000A7B30">
          <w:rPr>
            <w:noProof/>
          </w:rPr>
          <w:t>28</w:t>
        </w:r>
      </w:fldSimple>
      <w:bookmarkEnd w:id="76"/>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2918621" w:rsidR="00160C9B" w:rsidRDefault="00160C9B" w:rsidP="00745D1D">
      <w:pPr>
        <w:spacing w:after="0"/>
        <w:jc w:val="center"/>
        <w:rPr>
          <w:szCs w:val="22"/>
        </w:rPr>
      </w:pPr>
      <w:r>
        <w:rPr>
          <w:noProof/>
          <w:szCs w:val="22"/>
        </w:rPr>
        <w:lastRenderedPageBreak/>
        <w:drawing>
          <wp:inline distT="0" distB="0" distL="0" distR="0" wp14:anchorId="33D37B1A" wp14:editId="22499031">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her_plots1_Page_3.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D565F67" w14:textId="28B2E5B5" w:rsidR="00160C9B" w:rsidRDefault="00160C9B" w:rsidP="00160C9B">
      <w:pPr>
        <w:spacing w:after="0"/>
        <w:ind w:left="990" w:hanging="990"/>
        <w:rPr>
          <w:szCs w:val="22"/>
        </w:rPr>
      </w:pPr>
      <w:r>
        <w:t>Figure 2.</w:t>
      </w:r>
      <w:fldSimple w:instr=" SEQ Figure_2. \* ARABIC ">
        <w:r w:rsidR="000A7B30">
          <w:rPr>
            <w:noProof/>
          </w:rPr>
          <w:t>29</w:t>
        </w:r>
      </w:fldSimple>
      <w:r>
        <w:t xml:space="preserve">.  </w:t>
      </w:r>
      <w:r w:rsidR="00745D1D">
        <w:rPr>
          <w:szCs w:val="22"/>
        </w:rPr>
        <w:t>Objective function by likelihood component</w:t>
      </w:r>
      <w:r>
        <w:rPr>
          <w:szCs w:val="22"/>
        </w:rPr>
        <w:t xml:space="preserve"> 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26D0D752">
            <wp:extent cx="6134856" cy="3971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66975" cy="3992720"/>
                    </a:xfrm>
                    <a:prstGeom prst="rect">
                      <a:avLst/>
                    </a:prstGeom>
                  </pic:spPr>
                </pic:pic>
              </a:graphicData>
            </a:graphic>
          </wp:inline>
        </w:drawing>
      </w:r>
    </w:p>
    <w:p w14:paraId="726E91ED" w14:textId="77777777" w:rsidR="00160C9B" w:rsidRDefault="00160C9B" w:rsidP="00160C9B">
      <w:pPr>
        <w:spacing w:after="0"/>
        <w:rPr>
          <w:szCs w:val="22"/>
        </w:rPr>
      </w:pPr>
    </w:p>
    <w:p w14:paraId="16E11967" w14:textId="466559AD" w:rsidR="00160C9B" w:rsidRDefault="00160C9B" w:rsidP="00160C9B">
      <w:pPr>
        <w:spacing w:after="0"/>
        <w:ind w:left="990" w:hanging="990"/>
        <w:rPr>
          <w:szCs w:val="22"/>
        </w:rPr>
      </w:pPr>
      <w:bookmarkStart w:id="77" w:name="_Ref117245498"/>
      <w:r>
        <w:t>Figure 2.</w:t>
      </w:r>
      <w:fldSimple w:instr=" SEQ Figure_2. \* ARABIC ">
        <w:r w:rsidR="000A7B30">
          <w:rPr>
            <w:noProof/>
          </w:rPr>
          <w:t>30</w:t>
        </w:r>
      </w:fldSimple>
      <w:bookmarkEnd w:id="77"/>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59785"/>
                    </a:xfrm>
                    <a:prstGeom prst="rect">
                      <a:avLst/>
                    </a:prstGeom>
                  </pic:spPr>
                </pic:pic>
              </a:graphicData>
            </a:graphic>
          </wp:inline>
        </w:drawing>
      </w:r>
    </w:p>
    <w:p w14:paraId="4F4DF597" w14:textId="28FF189F" w:rsidR="00176C43" w:rsidRDefault="00176C43" w:rsidP="00176C43">
      <w:pPr>
        <w:spacing w:after="0"/>
        <w:ind w:left="990" w:hanging="990"/>
      </w:pPr>
      <w:bookmarkStart w:id="78" w:name="_Ref117355082"/>
      <w:r>
        <w:t>Figure 2.</w:t>
      </w:r>
      <w:fldSimple w:instr=" SEQ Figure_2. \* ARABIC ">
        <w:r w:rsidR="000A7B30">
          <w:rPr>
            <w:noProof/>
          </w:rPr>
          <w:t>31</w:t>
        </w:r>
      </w:fldSimple>
      <w:bookmarkEnd w:id="78"/>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1F8C7412" w:rsidR="00160C9B" w:rsidRDefault="00160C9B" w:rsidP="00160C9B">
      <w:pPr>
        <w:spacing w:after="0"/>
        <w:ind w:left="990" w:hanging="990"/>
        <w:rPr>
          <w:szCs w:val="22"/>
        </w:rPr>
      </w:pPr>
      <w:bookmarkStart w:id="79" w:name="_Ref117246586"/>
      <w:r>
        <w:t>Figure 2.</w:t>
      </w:r>
      <w:fldSimple w:instr=" SEQ Figure_2. \* ARABIC ">
        <w:r w:rsidR="000A7B30">
          <w:rPr>
            <w:noProof/>
          </w:rPr>
          <w:t>32</w:t>
        </w:r>
      </w:fldSimple>
      <w:bookmarkEnd w:id="79"/>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37192" cy="7784987"/>
                    </a:xfrm>
                    <a:prstGeom prst="rect">
                      <a:avLst/>
                    </a:prstGeom>
                  </pic:spPr>
                </pic:pic>
              </a:graphicData>
            </a:graphic>
          </wp:inline>
        </w:drawing>
      </w:r>
    </w:p>
    <w:p w14:paraId="2EE3D175" w14:textId="4137F956"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80" w:name="_Ref117249364"/>
      <w:r>
        <w:t>Figure 2.</w:t>
      </w:r>
      <w:fldSimple w:instr=" SEQ Figure_2. \* ARABIC ">
        <w:r w:rsidR="00376EFB">
          <w:rPr>
            <w:noProof/>
          </w:rPr>
          <w:t>33</w:t>
        </w:r>
      </w:fldSimple>
      <w:bookmarkEnd w:id="80"/>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65823" cy="4265901"/>
                    </a:xfrm>
                    <a:prstGeom prst="rect">
                      <a:avLst/>
                    </a:prstGeom>
                  </pic:spPr>
                </pic:pic>
              </a:graphicData>
            </a:graphic>
          </wp:inline>
        </w:drawing>
      </w:r>
    </w:p>
    <w:p w14:paraId="7D3ABEA7" w14:textId="1A5EDBCA" w:rsidR="00745D1D" w:rsidRDefault="00160C9B" w:rsidP="00745D1D">
      <w:pPr>
        <w:spacing w:after="0"/>
        <w:ind w:left="990" w:hanging="990"/>
      </w:pPr>
      <w:bookmarkStart w:id="81" w:name="_Ref117249434"/>
      <w:r>
        <w:t>Figure 2.</w:t>
      </w:r>
      <w:fldSimple w:instr=" SEQ Figure_2. \* ARABIC ">
        <w:r w:rsidR="000A7B30">
          <w:rPr>
            <w:noProof/>
          </w:rPr>
          <w:t>34</w:t>
        </w:r>
      </w:fldSimple>
      <w:bookmarkEnd w:id="81"/>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51B116AF" w:rsidR="00160C9B" w:rsidRDefault="00745D1D" w:rsidP="00745D1D">
      <w:pPr>
        <w:spacing w:after="0"/>
        <w:ind w:left="990" w:hanging="990"/>
        <w:rPr>
          <w:szCs w:val="22"/>
        </w:rPr>
      </w:pPr>
      <w:r>
        <w:rPr>
          <w:noProof/>
          <w:szCs w:val="22"/>
        </w:rPr>
        <w:drawing>
          <wp:inline distT="0" distB="0" distL="0" distR="0" wp14:anchorId="3D956227" wp14:editId="3981B91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ther_plots1_Page_2.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7C1304" w14:textId="7B4293F7" w:rsidR="00160C9B" w:rsidRDefault="00160C9B" w:rsidP="00160C9B">
      <w:pPr>
        <w:spacing w:after="0"/>
        <w:ind w:left="1170" w:hanging="1170"/>
      </w:pPr>
      <w:bookmarkStart w:id="82" w:name="_Ref117260093"/>
      <w:r>
        <w:t>Figure 2.</w:t>
      </w:r>
      <w:fldSimple w:instr=" SEQ Figure_2. \* ARABIC ">
        <w:r w:rsidR="000A7B30">
          <w:rPr>
            <w:noProof/>
          </w:rPr>
          <w:t>35</w:t>
        </w:r>
      </w:fldSimple>
      <w:bookmarkEnd w:id="82"/>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5A3975" w:rsidRDefault="005A3975"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29"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Ji0Af4NAgAA&#10;+gMAAA4AAAAAAAAAAAAAAAAALgIAAGRycy9lMm9Eb2MueG1sUEsBAi0AFAAGAAgAAAAhABzoOyLd&#10;AAAACgEAAA8AAAAAAAAAAAAAAAAAZwQAAGRycy9kb3ducmV2LnhtbFBLBQYAAAAABAAEAPMAAABx&#10;BQAAAAA=&#10;" filled="f" stroked="f">
                <v:textbox>
                  <w:txbxContent>
                    <w:p w14:paraId="65D8409C" w14:textId="77777777" w:rsidR="005A3975" w:rsidRDefault="005A3975"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5A3975" w:rsidRDefault="005A3975"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0"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CBBpA9DgIA&#10;APoDAAAOAAAAAAAAAAAAAAAAAC4CAABkcnMvZTJvRG9jLnhtbFBLAQItABQABgAIAAAAIQBqGI3U&#10;3QAAAAkBAAAPAAAAAAAAAAAAAAAAAGgEAABkcnMvZG93bnJldi54bWxQSwUGAAAAAAQABADzAAAA&#10;cgUAAAAA&#10;" filled="f" stroked="f">
                <v:textbox>
                  <w:txbxContent>
                    <w:p w14:paraId="34338A3F" w14:textId="77777777" w:rsidR="005A3975" w:rsidRDefault="005A3975"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3">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4">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5A3975" w:rsidRDefault="005A3975"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1"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" filled="f" stroked="f">
                <v:textbox>
                  <w:txbxContent>
                    <w:p w14:paraId="384B6A1B" w14:textId="77777777" w:rsidR="005A3975" w:rsidRDefault="005A3975"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5A3975" w:rsidRDefault="005A3975"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2"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CsECvQDgIA&#10;APoDAAAOAAAAAAAAAAAAAAAAAC4CAABkcnMvZTJvRG9jLnhtbFBLAQItABQABgAIAAAAIQB5IkfJ&#10;3QAAAAkBAAAPAAAAAAAAAAAAAAAAAGgEAABkcnMvZG93bnJldi54bWxQSwUGAAAAAAQABADzAAAA&#10;cgUAAAAA&#10;" filled="f" stroked="f">
                <v:textbox>
                  <w:txbxContent>
                    <w:p w14:paraId="403251C5" w14:textId="77777777" w:rsidR="005A3975" w:rsidRDefault="005A3975"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45">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46">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7357E54B" w:rsidR="00683152" w:rsidRDefault="00683152" w:rsidP="00683152">
      <w:pPr>
        <w:spacing w:after="0"/>
        <w:ind w:left="1170" w:hanging="1170"/>
      </w:pPr>
      <w:bookmarkStart w:id="83" w:name="_Ref117324066"/>
      <w:r>
        <w:t>Figure 2.</w:t>
      </w:r>
      <w:fldSimple w:instr=" SEQ Figure_2. \* ARABIC ">
        <w:r w:rsidR="000A7B30">
          <w:rPr>
            <w:noProof/>
          </w:rPr>
          <w:t>36</w:t>
        </w:r>
      </w:fldSimple>
      <w:bookmarkEnd w:id="83"/>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7"/>
                    <a:stretch>
                      <a:fillRect/>
                    </a:stretch>
                  </pic:blipFill>
                  <pic:spPr>
                    <a:xfrm>
                      <a:off x="0" y="0"/>
                      <a:ext cx="8229600" cy="3945988"/>
                    </a:xfrm>
                    <a:prstGeom prst="rect">
                      <a:avLst/>
                    </a:prstGeom>
                  </pic:spPr>
                </pic:pic>
              </a:graphicData>
            </a:graphic>
          </wp:inline>
        </w:drawing>
      </w:r>
    </w:p>
    <w:p w14:paraId="559138EC" w14:textId="7C64C7B0" w:rsidR="00683152" w:rsidRDefault="00683152" w:rsidP="00683152">
      <w:pPr>
        <w:spacing w:after="0"/>
        <w:ind w:left="1170" w:hanging="1170"/>
      </w:pPr>
      <w:bookmarkStart w:id="84" w:name="_Ref117338663"/>
      <w:r>
        <w:t>Figure 2.</w:t>
      </w:r>
      <w:fldSimple w:instr=" SEQ Figure_2. \* ARABIC ">
        <w:r w:rsidR="000A7B30">
          <w:rPr>
            <w:noProof/>
          </w:rPr>
          <w:t>37</w:t>
        </w:r>
      </w:fldSimple>
      <w:bookmarkEnd w:id="84"/>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5A3975" w:rsidRDefault="005A3975">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3"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EdP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M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BvEEdP&#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5A3975" w:rsidRDefault="005A3975">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5A3975" w:rsidRDefault="005A3975"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4"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" filled="f" stroked="f">
                <v:textbox style="mso-fit-shape-to-text:t">
                  <w:txbxContent>
                    <w:p w14:paraId="70EE8415" w14:textId="1BA01257" w:rsidR="005A3975" w:rsidRDefault="005A3975"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5A3975" w:rsidRDefault="005A3975"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5"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vDp9A4C&#10;AAD6AwAADgAAAAAAAAAAAAAAAAAuAgAAZHJzL2Uyb0RvYy54bWxQSwECLQAUAAYACAAAACEA1v6F&#10;4t4AAAALAQAADwAAAAAAAAAAAAAAAABoBAAAZHJzL2Rvd25yZXYueG1sUEsFBgAAAAAEAAQA8wAA&#10;AHMFAAAAAA==&#10;" filled="f" stroked="f">
                <v:textbox>
                  <w:txbxContent>
                    <w:p w14:paraId="47778C53" w14:textId="2526FC97" w:rsidR="005A3975" w:rsidRDefault="005A3975"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5A3975" w:rsidRDefault="005A3975"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6"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fZKDwIAAPwDAAAOAAAAZHJzL2Uyb0RvYy54bWysU9uO2yAQfa/Uf0C8N3ZcJ02skNV2t1tV&#10;2l6k3X4AwThGBYYCib39+g44m4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c7XyIHyUYkjaMepx9RufH&#10;+xBTN7x5vpKKWbhTWuf5a0sGRteLapETLiJGRbSnVobRVZm+yTCJ5Afb5uTIlZ72WEDbE+tEdKIc&#10;x92YBZ7n5CTJDton1MHDZEd8Prjpwf+iZEArMhp+HriXlOhPFrVcz+s6eTcf6sW7Cg/+MrK7jHAr&#10;EIrRSMm0vYnZ7xPna9S8U1mOl05OPaPFskqn55A8fHnOt14e7fY3AA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fX2Sg8C&#10;AAD8AwAADgAAAAAAAAAAAAAAAAAuAgAAZHJzL2Uyb0RvYy54bWxQSwECLQAUAAYACAAAACEABeuI&#10;zd0AAAAKAQAADwAAAAAAAAAAAAAAAABpBAAAZHJzL2Rvd25yZXYueG1sUEsFBgAAAAAEAAQA8wAA&#10;AHMFAAAAAA==&#10;" filled="f" stroked="f">
                <v:textbox>
                  <w:txbxContent>
                    <w:p w14:paraId="7846FF89" w14:textId="4FF81CC6" w:rsidR="005A3975" w:rsidRDefault="005A3975"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5A3975" w:rsidRDefault="005A3975"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7"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" filled="f" stroked="f">
                <v:textbox style="mso-fit-shape-to-text:t">
                  <w:txbxContent>
                    <w:p w14:paraId="19C447ED" w14:textId="77777777" w:rsidR="005A3975" w:rsidRDefault="005A3975"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5A3975" w:rsidRDefault="005A3975"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38"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YsN1&#10;q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5A3975" w:rsidRDefault="005A3975"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fldSimple w:instr=" SEQ Figure_2. \* ARABIC ">
        <w:r w:rsidR="000A7B30">
          <w:rPr>
            <w:noProof/>
          </w:rPr>
          <w:t>38</w:t>
        </w:r>
      </w:fldSimple>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4">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55">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56">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1DE035F9" w:rsidR="00A24324" w:rsidRDefault="00282FA9" w:rsidP="00282FA9">
      <w:pPr>
        <w:spacing w:after="0"/>
        <w:ind w:left="1170" w:hanging="1170"/>
      </w:pPr>
      <w:bookmarkStart w:id="85" w:name="_Ref117363135"/>
      <w:r>
        <w:t>Figure 2.</w:t>
      </w:r>
      <w:fldSimple w:instr=" SEQ Figure_2. \* ARABIC ">
        <w:r w:rsidR="000A7B30">
          <w:rPr>
            <w:noProof/>
          </w:rPr>
          <w:t>39</w:t>
        </w:r>
      </w:fldSimple>
      <w:bookmarkEnd w:id="85"/>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953375" cy="4495800"/>
                    </a:xfrm>
                    <a:prstGeom prst="rect">
                      <a:avLst/>
                    </a:prstGeom>
                  </pic:spPr>
                </pic:pic>
              </a:graphicData>
            </a:graphic>
          </wp:inline>
        </w:drawing>
      </w:r>
    </w:p>
    <w:p w14:paraId="3D8A7768" w14:textId="013C2191" w:rsidR="00282FA9" w:rsidRDefault="00282FA9" w:rsidP="00282FA9">
      <w:pPr>
        <w:spacing w:after="0"/>
        <w:ind w:left="1170" w:hanging="1170"/>
      </w:pPr>
      <w:r>
        <w:t>Figure 2.</w:t>
      </w:r>
      <w:fldSimple w:instr=" SEQ Figure_2. \* ARABIC ">
        <w:r w:rsidR="000A7B30">
          <w:rPr>
            <w:noProof/>
          </w:rPr>
          <w:t>40</w:t>
        </w:r>
      </w:fldSimple>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229600" cy="5547946"/>
                    </a:xfrm>
                    <a:prstGeom prst="rect">
                      <a:avLst/>
                    </a:prstGeom>
                  </pic:spPr>
                </pic:pic>
              </a:graphicData>
            </a:graphic>
          </wp:inline>
        </w:drawing>
      </w:r>
    </w:p>
    <w:p w14:paraId="2EFE2C37" w14:textId="315B277C" w:rsidR="00A6640F" w:rsidRDefault="00A6640F" w:rsidP="00A6640F">
      <w:pPr>
        <w:spacing w:after="0"/>
        <w:ind w:left="990" w:hanging="990"/>
      </w:pPr>
      <w:r>
        <w:t>Figure 2.</w:t>
      </w:r>
      <w:fldSimple w:instr=" SEQ Figure_2. \* ARABIC ">
        <w:r w:rsidR="000A7B30">
          <w:rPr>
            <w:noProof/>
          </w:rPr>
          <w:t>41</w:t>
        </w:r>
      </w:fldSimple>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59">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282FA9">
      <w:pPr>
        <w:spacing w:after="0"/>
        <w:ind w:left="1170" w:hanging="1170"/>
      </w:pPr>
      <w:bookmarkStart w:id="86" w:name="_Ref117411017"/>
      <w:r>
        <w:t>Figure 2.</w:t>
      </w:r>
      <w:fldSimple w:instr=" SEQ Figure_2. \* ARABIC ">
        <w:r w:rsidR="000A7B30">
          <w:rPr>
            <w:noProof/>
          </w:rPr>
          <w:t>42</w:t>
        </w:r>
      </w:fldSimple>
      <w:bookmarkEnd w:id="86"/>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0">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307C73DE" w:rsidR="00282FA9" w:rsidRDefault="00282FA9" w:rsidP="00282FA9">
      <w:pPr>
        <w:spacing w:after="0"/>
        <w:ind w:left="1170" w:hanging="1170"/>
      </w:pPr>
      <w:bookmarkStart w:id="87" w:name="_Ref117415886"/>
      <w:r>
        <w:t>Figure 2.</w:t>
      </w:r>
      <w:fldSimple w:instr=" SEQ Figure_2. \* ARABIC ">
        <w:r w:rsidR="000A7B30">
          <w:rPr>
            <w:noProof/>
          </w:rPr>
          <w:t>43</w:t>
        </w:r>
      </w:fldSimple>
      <w:bookmarkEnd w:id="87"/>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41A77487" w14:textId="502E2AF2" w:rsidR="00B60397" w:rsidRDefault="00B60397" w:rsidP="00B60397">
      <w:pPr>
        <w:spacing w:after="0"/>
        <w:ind w:left="1890" w:hanging="1890"/>
      </w:pPr>
    </w:p>
    <w:p w14:paraId="63FB0F85" w14:textId="388F3338" w:rsidR="00C94F53" w:rsidRDefault="00C94F53" w:rsidP="00C94F53">
      <w:pPr>
        <w:spacing w:after="0"/>
        <w:ind w:left="1170" w:hanging="1170"/>
      </w:pPr>
    </w:p>
    <w:p w14:paraId="68ACBA9E" w14:textId="45801FFB" w:rsidR="00290F0F" w:rsidRDefault="00290F0F" w:rsidP="00C94F53">
      <w:pPr>
        <w:spacing w:after="0"/>
        <w:ind w:left="1170" w:hanging="1170"/>
      </w:pPr>
    </w:p>
    <w:p w14:paraId="141BD97C" w14:textId="77777777" w:rsidR="00290F0F" w:rsidRDefault="00290F0F" w:rsidP="00290F0F">
      <w:pPr>
        <w:spacing w:after="0"/>
        <w:rPr>
          <w:szCs w:val="22"/>
        </w:rPr>
      </w:pPr>
    </w:p>
    <w:p w14:paraId="0B73276B" w14:textId="77777777" w:rsidR="00290F0F" w:rsidRDefault="00290F0F" w:rsidP="00290F0F">
      <w:pPr>
        <w:spacing w:after="0"/>
        <w:rPr>
          <w:szCs w:val="22"/>
        </w:rPr>
      </w:pPr>
    </w:p>
    <w:p w14:paraId="5BBBDE47" w14:textId="77777777" w:rsidR="00290F0F" w:rsidRDefault="00290F0F" w:rsidP="00290F0F">
      <w:pPr>
        <w:spacing w:after="0"/>
        <w:ind w:left="1170" w:hanging="1170"/>
      </w:pPr>
    </w:p>
    <w:p w14:paraId="514B42A7" w14:textId="77777777" w:rsidR="00290F0F" w:rsidRDefault="00290F0F" w:rsidP="00290F0F">
      <w:pPr>
        <w:spacing w:after="0"/>
        <w:ind w:left="1170" w:hanging="1170"/>
      </w:pPr>
    </w:p>
    <w:p w14:paraId="4F48D9FB" w14:textId="77777777" w:rsidR="00290F0F" w:rsidRDefault="00290F0F" w:rsidP="00290F0F">
      <w:pPr>
        <w:spacing w:after="0"/>
        <w:ind w:left="1170" w:hanging="1170"/>
      </w:pPr>
      <w:r>
        <w:rPr>
          <w:noProof/>
        </w:rPr>
        <mc:AlternateContent>
          <mc:Choice Requires="wps">
            <w:drawing>
              <wp:anchor distT="45720" distB="45720" distL="114300" distR="114300" simplePos="0" relativeHeight="251691008" behindDoc="0" locked="0" layoutInCell="1" allowOverlap="1" wp14:anchorId="3D931D53" wp14:editId="4FD8C2E2">
                <wp:simplePos x="0" y="0"/>
                <wp:positionH relativeFrom="column">
                  <wp:posOffset>2710180</wp:posOffset>
                </wp:positionH>
                <wp:positionV relativeFrom="paragraph">
                  <wp:posOffset>111851</wp:posOffset>
                </wp:positionV>
                <wp:extent cx="838200" cy="271780"/>
                <wp:effectExtent l="0" t="0" r="0" b="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5567D668" w14:textId="77777777" w:rsidR="005A3975" w:rsidRDefault="005A3975"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D53" id="_x0000_s1039" type="#_x0000_t202" style="position:absolute;left:0;text-align:left;margin-left:213.4pt;margin-top:8.8pt;width:66pt;height:2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" filled="f" stroked="f">
                <v:textbox>
                  <w:txbxContent>
                    <w:p w14:paraId="5567D668" w14:textId="77777777" w:rsidR="005A3975" w:rsidRDefault="005A3975"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9B927C0" wp14:editId="5F36CDCF">
                <wp:simplePos x="0" y="0"/>
                <wp:positionH relativeFrom="column">
                  <wp:posOffset>674279</wp:posOffset>
                </wp:positionH>
                <wp:positionV relativeFrom="paragraph">
                  <wp:posOffset>109855</wp:posOffset>
                </wp:positionV>
                <wp:extent cx="838200" cy="27178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7A8D5315" w14:textId="77777777" w:rsidR="005A3975" w:rsidRDefault="005A3975" w:rsidP="00290F0F">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27C0" id="_x0000_s1040" type="#_x0000_t202" style="position:absolute;left:0;text-align:left;margin-left:53.1pt;margin-top:8.65pt;width:66pt;height:21.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" filled="f" stroked="f">
                <v:textbox>
                  <w:txbxContent>
                    <w:p w14:paraId="7A8D5315" w14:textId="77777777" w:rsidR="005A3975" w:rsidRDefault="005A3975" w:rsidP="00290F0F">
                      <w:r>
                        <w:t>Model 22.1</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4826EF7" wp14:editId="2AE7E1BC">
                <wp:simplePos x="0" y="0"/>
                <wp:positionH relativeFrom="column">
                  <wp:posOffset>6748054</wp:posOffset>
                </wp:positionH>
                <wp:positionV relativeFrom="paragraph">
                  <wp:posOffset>113030</wp:posOffset>
                </wp:positionV>
                <wp:extent cx="838200" cy="272143"/>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1AB94BA3" w14:textId="77777777" w:rsidR="005A3975" w:rsidRDefault="005A3975"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6EF7" id="_x0000_s1041" type="#_x0000_t202" style="position:absolute;left:0;text-align:left;margin-left:531.35pt;margin-top:8.9pt;width:66pt;height:21.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" filled="f" stroked="f">
                <v:textbox>
                  <w:txbxContent>
                    <w:p w14:paraId="1AB94BA3" w14:textId="77777777" w:rsidR="005A3975" w:rsidRDefault="005A3975"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1CCBA145" wp14:editId="4AF6A1D7">
                <wp:simplePos x="0" y="0"/>
                <wp:positionH relativeFrom="column">
                  <wp:posOffset>4712970</wp:posOffset>
                </wp:positionH>
                <wp:positionV relativeFrom="paragraph">
                  <wp:posOffset>112939</wp:posOffset>
                </wp:positionV>
                <wp:extent cx="838200" cy="272143"/>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28E28A69" w14:textId="77777777" w:rsidR="005A3975" w:rsidRDefault="005A3975"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A145" id="_x0000_s1042" type="#_x0000_t202" style="position:absolute;left:0;text-align:left;margin-left:371.1pt;margin-top:8.9pt;width:66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" filled="f" stroked="f">
                <v:textbox>
                  <w:txbxContent>
                    <w:p w14:paraId="28E28A69" w14:textId="77777777" w:rsidR="005A3975" w:rsidRDefault="005A3975"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p>
    <w:p w14:paraId="38DF5FCE" w14:textId="77777777" w:rsidR="00290F0F" w:rsidRDefault="00290F0F" w:rsidP="00290F0F">
      <w:pPr>
        <w:spacing w:after="0"/>
        <w:ind w:left="1170" w:hanging="1170"/>
      </w:pPr>
    </w:p>
    <w:p w14:paraId="6C6B31B5" w14:textId="77777777" w:rsidR="00290F0F" w:rsidRDefault="00290F0F" w:rsidP="00290F0F">
      <w:pPr>
        <w:spacing w:after="0"/>
        <w:ind w:left="1170" w:hanging="1170"/>
      </w:pPr>
      <w:r>
        <w:rPr>
          <w:noProof/>
        </w:rPr>
        <w:drawing>
          <wp:inline distT="0" distB="0" distL="0" distR="0" wp14:anchorId="72ABA3C6" wp14:editId="3DB6C7A2">
            <wp:extent cx="2011680" cy="335323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S3DIAGS_M22.1_Page_02.png"/>
                    <pic:cNvPicPr/>
                  </pic:nvPicPr>
                  <pic:blipFill>
                    <a:blip r:embed="rId162">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2815707D" wp14:editId="59892EB2">
            <wp:extent cx="2011680" cy="3353231"/>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S3DIAGS_M22.2_Page_02.png"/>
                    <pic:cNvPicPr/>
                  </pic:nvPicPr>
                  <pic:blipFill>
                    <a:blip r:embed="rId163">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7ED140D8" wp14:editId="3CB1AB09">
            <wp:extent cx="2011680" cy="3353231"/>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S3DIAGS_M22.3_Page_02.png"/>
                    <pic:cNvPicPr/>
                  </pic:nvPicPr>
                  <pic:blipFill>
                    <a:blip r:embed="rId164">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06FB48D2" wp14:editId="71255DE1">
            <wp:extent cx="2011680" cy="3353231"/>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S3DIAGS_M22.4_Page_02.png"/>
                    <pic:cNvPicPr/>
                  </pic:nvPicPr>
                  <pic:blipFill>
                    <a:blip r:embed="rId165">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p>
    <w:p w14:paraId="675EDEB8" w14:textId="0D5D6237" w:rsidR="00290F0F" w:rsidRDefault="00290F0F" w:rsidP="00290F0F">
      <w:pPr>
        <w:spacing w:after="0"/>
        <w:ind w:left="1170" w:hanging="1170"/>
      </w:pPr>
      <w:bookmarkStart w:id="88" w:name="_Ref117417327"/>
      <w:r>
        <w:t>Figure 2.</w:t>
      </w:r>
      <w:fldSimple w:instr=" SEQ Figure_2. \* ARABIC ">
        <w:r w:rsidR="000A7B30">
          <w:rPr>
            <w:noProof/>
          </w:rPr>
          <w:t>44</w:t>
        </w:r>
      </w:fldSimple>
      <w:bookmarkEnd w:id="88"/>
      <w:r>
        <w:t xml:space="preserve">.  </w:t>
      </w:r>
      <w:r w:rsidRPr="00AA2C35">
        <w:t>Kobe phase plot</w:t>
      </w:r>
      <w:r>
        <w:t>s</w:t>
      </w:r>
      <w:r w:rsidRPr="00AA2C35">
        <w:t xml:space="preserve"> showing rapid delta-Multivariate lognormal approximation</w:t>
      </w:r>
      <w:r>
        <w:t xml:space="preserve"> (MVLN)</w:t>
      </w:r>
      <w:r w:rsidRPr="00AA2C35">
        <w:t xml:space="preserve"> Kobe probability distributions of SSB/SSB</w:t>
      </w:r>
      <w:r>
        <w:t>35%</w:t>
      </w:r>
      <w:r w:rsidRPr="00AA2C35">
        <w:t xml:space="preserve"> and F/F</w:t>
      </w:r>
      <w:r>
        <w:t>35%</w:t>
      </w:r>
      <w:r w:rsidRPr="00AA2C35">
        <w:t xml:space="preserve"> for</w:t>
      </w:r>
      <w:r>
        <w:t xml:space="preserve"> New Series of models from ss3diags (Winker et al 2022). The final point and color coded probability distribution (upper right corner of each figure) provided are generated for 2022.</w:t>
      </w:r>
    </w:p>
    <w:p w14:paraId="3558DD14" w14:textId="77777777" w:rsidR="00290F0F" w:rsidRDefault="00290F0F" w:rsidP="00C94F53">
      <w:pPr>
        <w:spacing w:after="0"/>
        <w:ind w:left="1170" w:hanging="1170"/>
        <w:sectPr w:rsidR="00290F0F" w:rsidSect="00290F0F">
          <w:pgSz w:w="15840" w:h="12240" w:orient="landscape"/>
          <w:pgMar w:top="1440" w:right="1440" w:bottom="1440" w:left="1440" w:header="720" w:footer="720" w:gutter="0"/>
          <w:cols w:space="720"/>
          <w:docGrid w:linePitch="360"/>
        </w:sectPr>
      </w:pPr>
    </w:p>
    <w:p w14:paraId="02C1ADB6" w14:textId="318F44D3" w:rsidR="00F12C4C" w:rsidRDefault="004F7DAC" w:rsidP="00C94F53">
      <w:pPr>
        <w:spacing w:after="0"/>
        <w:ind w:left="1170" w:hanging="1170"/>
        <w:rPr>
          <w:szCs w:val="22"/>
        </w:rPr>
      </w:pPr>
      <w:r>
        <w:rPr>
          <w:noProof/>
        </w:rPr>
        <w:lastRenderedPageBreak/>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9040"/>
                    </a:xfrm>
                    <a:prstGeom prst="rect">
                      <a:avLst/>
                    </a:prstGeom>
                  </pic:spPr>
                </pic:pic>
              </a:graphicData>
            </a:graphic>
          </wp:inline>
        </w:drawing>
      </w:r>
    </w:p>
    <w:p w14:paraId="41097156" w14:textId="178EEEBB" w:rsidR="00636B4A" w:rsidRDefault="00636B4A" w:rsidP="00492869">
      <w:pPr>
        <w:pStyle w:val="fig"/>
        <w:jc w:val="left"/>
        <w:rPr>
          <w:noProof/>
        </w:rPr>
      </w:pPr>
      <w:bookmarkStart w:id="89" w:name="_Ref117417302"/>
      <w:r>
        <w:t>Figure 2.</w:t>
      </w:r>
      <w:fldSimple w:instr=" SEQ Figure_2. \* ARABIC ">
        <w:r w:rsidR="000A7B30">
          <w:rPr>
            <w:noProof/>
          </w:rPr>
          <w:t>45</w:t>
        </w:r>
      </w:fldSimple>
      <w:bookmarkEnd w:id="89"/>
      <w:r>
        <w:t xml:space="preserve">.   </w:t>
      </w:r>
      <w:r w:rsidR="00F12C4C">
        <w:rPr>
          <w:szCs w:val="22"/>
        </w:rPr>
        <w:t xml:space="preserve">Phase </w:t>
      </w:r>
      <w:r w:rsidR="00492869">
        <w:rPr>
          <w:szCs w:val="22"/>
        </w:rPr>
        <w:t xml:space="preserve">plane 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59785"/>
                    </a:xfrm>
                    <a:prstGeom prst="rect">
                      <a:avLst/>
                    </a:prstGeom>
                  </pic:spPr>
                </pic:pic>
              </a:graphicData>
            </a:graphic>
          </wp:inline>
        </w:drawing>
      </w:r>
    </w:p>
    <w:p w14:paraId="7C2782CE" w14:textId="12792A3D" w:rsidR="00297451" w:rsidRDefault="00297451" w:rsidP="00297451">
      <w:pPr>
        <w:spacing w:after="0"/>
        <w:ind w:left="1170" w:hanging="1170"/>
      </w:pPr>
      <w:bookmarkStart w:id="90" w:name="_Ref117409119"/>
      <w:r>
        <w:t>Figure 2.</w:t>
      </w:r>
      <w:fldSimple w:instr=" SEQ Figure_2. \* ARABIC ">
        <w:r w:rsidR="000A7B30">
          <w:rPr>
            <w:noProof/>
          </w:rPr>
          <w:t>46</w:t>
        </w:r>
      </w:fldSimple>
      <w:bookmarkEnd w:id="90"/>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98084" cy="3886200"/>
                    </a:xfrm>
                    <a:prstGeom prst="rect">
                      <a:avLst/>
                    </a:prstGeom>
                  </pic:spPr>
                </pic:pic>
              </a:graphicData>
            </a:graphic>
          </wp:inline>
        </w:drawing>
      </w:r>
    </w:p>
    <w:p w14:paraId="1996E07B" w14:textId="18164E42" w:rsidR="00297451" w:rsidRDefault="00297451" w:rsidP="00297451">
      <w:pPr>
        <w:spacing w:after="0"/>
        <w:ind w:left="990" w:hanging="990"/>
      </w:pPr>
      <w:bookmarkStart w:id="91" w:name="_Ref117409440"/>
      <w:r>
        <w:t>Figure 2.</w:t>
      </w:r>
      <w:fldSimple w:instr=" SEQ Figure_2. \* ARABIC ">
        <w:r w:rsidR="000A7B30">
          <w:rPr>
            <w:noProof/>
          </w:rPr>
          <w:t>47</w:t>
        </w:r>
      </w:fldSimple>
      <w:bookmarkEnd w:id="91"/>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98085" cy="3886200"/>
                    </a:xfrm>
                    <a:prstGeom prst="rect">
                      <a:avLst/>
                    </a:prstGeom>
                  </pic:spPr>
                </pic:pic>
              </a:graphicData>
            </a:graphic>
          </wp:inline>
        </w:drawing>
      </w:r>
    </w:p>
    <w:p w14:paraId="48707BDC" w14:textId="50143468" w:rsidR="00297451" w:rsidRDefault="00297451" w:rsidP="00297451">
      <w:pPr>
        <w:spacing w:after="0"/>
        <w:ind w:left="1170" w:hanging="1170"/>
      </w:pPr>
      <w:bookmarkStart w:id="92" w:name="_Ref117494651"/>
      <w:r>
        <w:t>Figure 2.</w:t>
      </w:r>
      <w:fldSimple w:instr=" SEQ Figure_2. \* ARABIC ">
        <w:r w:rsidR="00376EFB">
          <w:rPr>
            <w:noProof/>
          </w:rPr>
          <w:t>48</w:t>
        </w:r>
      </w:fldSimple>
      <w:bookmarkEnd w:id="92"/>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4FC70A4E" w:rsidR="00636B4A" w:rsidRDefault="00636B4A" w:rsidP="00297451">
      <w:pPr>
        <w:spacing w:after="0"/>
        <w:ind w:left="1170" w:hanging="1170"/>
        <w:rPr>
          <w:szCs w:val="22"/>
        </w:rPr>
      </w:pPr>
      <w:bookmarkStart w:id="93" w:name="_Ref117501239"/>
      <w:r>
        <w:t>Figure 2.</w:t>
      </w:r>
      <w:fldSimple w:instr=" SEQ Figure_2. \* ARABIC ">
        <w:r w:rsidR="00376EFB">
          <w:rPr>
            <w:noProof/>
          </w:rPr>
          <w:t>49</w:t>
        </w:r>
      </w:fldSimple>
      <w:bookmarkEnd w:id="93"/>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ames.Thorson" w:date="2022-10-27T14:06:00Z" w:initials="J">
    <w:p w14:paraId="0CED3000" w14:textId="425E936F" w:rsidR="001D6FD1" w:rsidRDefault="001D6FD1">
      <w:pPr>
        <w:pStyle w:val="CommentText"/>
      </w:pPr>
      <w:r>
        <w:rPr>
          <w:rStyle w:val="CommentReference"/>
        </w:rPr>
        <w:annotationRef/>
      </w:r>
      <w:r>
        <w:t>Feel free to cut this; copy-pasted from previous document in case you want to keep background lit-review material</w:t>
      </w:r>
    </w:p>
  </w:comment>
  <w:comment w:id="2" w:author="Steve Barbeaux" w:date="2022-10-20T08:49:00Z" w:initials="SB">
    <w:p w14:paraId="48693D64" w14:textId="0864FC53" w:rsidR="005A3975" w:rsidRDefault="005A3975">
      <w:pPr>
        <w:pStyle w:val="CommentText"/>
      </w:pPr>
      <w:r>
        <w:rPr>
          <w:rStyle w:val="CommentReference"/>
        </w:rPr>
        <w:annotationRef/>
      </w:r>
      <w:r>
        <w:rPr>
          <w:noProof/>
        </w:rPr>
        <w:t>Awaiting Ebett's contribution.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ED3000" w15:done="0"/>
  <w15:commentEx w15:paraId="48693D6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68420E" w14:textId="77777777" w:rsidR="007D3F78" w:rsidRDefault="007D3F78">
      <w:r>
        <w:separator/>
      </w:r>
    </w:p>
  </w:endnote>
  <w:endnote w:type="continuationSeparator" w:id="0">
    <w:p w14:paraId="4C65BCB5" w14:textId="77777777" w:rsidR="007D3F78" w:rsidRDefault="007D3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B45E26" w14:textId="77777777" w:rsidR="007D3F78" w:rsidRDefault="007D3F78">
      <w:r>
        <w:separator/>
      </w:r>
    </w:p>
  </w:footnote>
  <w:footnote w:type="continuationSeparator" w:id="0">
    <w:p w14:paraId="36AE3BFE" w14:textId="77777777" w:rsidR="007D3F78" w:rsidRDefault="007D3F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2"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7"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7"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4"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3350659"/>
    <w:multiLevelType w:val="hybridMultilevel"/>
    <w:tmpl w:val="71C8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1"/>
  </w:num>
  <w:num w:numId="3">
    <w:abstractNumId w:val="125"/>
  </w:num>
  <w:num w:numId="4">
    <w:abstractNumId w:val="34"/>
  </w:num>
  <w:num w:numId="5">
    <w:abstractNumId w:val="76"/>
  </w:num>
  <w:num w:numId="6">
    <w:abstractNumId w:val="71"/>
  </w:num>
  <w:num w:numId="7">
    <w:abstractNumId w:val="31"/>
  </w:num>
  <w:num w:numId="8">
    <w:abstractNumId w:val="2"/>
  </w:num>
  <w:num w:numId="9">
    <w:abstractNumId w:val="57"/>
  </w:num>
  <w:num w:numId="10">
    <w:abstractNumId w:val="36"/>
  </w:num>
  <w:num w:numId="11">
    <w:abstractNumId w:val="56"/>
  </w:num>
  <w:num w:numId="12">
    <w:abstractNumId w:val="30"/>
  </w:num>
  <w:num w:numId="13">
    <w:abstractNumId w:val="86"/>
  </w:num>
  <w:num w:numId="14">
    <w:abstractNumId w:val="68"/>
  </w:num>
  <w:num w:numId="15">
    <w:abstractNumId w:val="11"/>
  </w:num>
  <w:num w:numId="16">
    <w:abstractNumId w:val="73"/>
  </w:num>
  <w:num w:numId="17">
    <w:abstractNumId w:val="121"/>
  </w:num>
  <w:num w:numId="18">
    <w:abstractNumId w:val="60"/>
  </w:num>
  <w:num w:numId="19">
    <w:abstractNumId w:val="6"/>
  </w:num>
  <w:num w:numId="20">
    <w:abstractNumId w:val="102"/>
  </w:num>
  <w:num w:numId="21">
    <w:abstractNumId w:val="44"/>
  </w:num>
  <w:num w:numId="22">
    <w:abstractNumId w:val="88"/>
  </w:num>
  <w:num w:numId="23">
    <w:abstractNumId w:val="74"/>
  </w:num>
  <w:num w:numId="24">
    <w:abstractNumId w:val="62"/>
  </w:num>
  <w:num w:numId="25">
    <w:abstractNumId w:val="67"/>
  </w:num>
  <w:num w:numId="26">
    <w:abstractNumId w:val="10"/>
  </w:num>
  <w:num w:numId="27">
    <w:abstractNumId w:val="92"/>
  </w:num>
  <w:num w:numId="28">
    <w:abstractNumId w:val="99"/>
  </w:num>
  <w:num w:numId="29">
    <w:abstractNumId w:val="80"/>
  </w:num>
  <w:num w:numId="30">
    <w:abstractNumId w:val="111"/>
  </w:num>
  <w:num w:numId="31">
    <w:abstractNumId w:val="37"/>
  </w:num>
  <w:num w:numId="32">
    <w:abstractNumId w:val="83"/>
  </w:num>
  <w:num w:numId="33">
    <w:abstractNumId w:val="58"/>
  </w:num>
  <w:num w:numId="34">
    <w:abstractNumId w:val="13"/>
  </w:num>
  <w:num w:numId="35">
    <w:abstractNumId w:val="42"/>
  </w:num>
  <w:num w:numId="36">
    <w:abstractNumId w:val="48"/>
  </w:num>
  <w:num w:numId="37">
    <w:abstractNumId w:val="54"/>
  </w:num>
  <w:num w:numId="38">
    <w:abstractNumId w:val="47"/>
  </w:num>
  <w:num w:numId="39">
    <w:abstractNumId w:val="85"/>
  </w:num>
  <w:num w:numId="40">
    <w:abstractNumId w:val="113"/>
  </w:num>
  <w:num w:numId="41">
    <w:abstractNumId w:val="3"/>
  </w:num>
  <w:num w:numId="42">
    <w:abstractNumId w:val="8"/>
  </w:num>
  <w:num w:numId="43">
    <w:abstractNumId w:val="122"/>
  </w:num>
  <w:num w:numId="44">
    <w:abstractNumId w:val="32"/>
  </w:num>
  <w:num w:numId="45">
    <w:abstractNumId w:val="65"/>
  </w:num>
  <w:num w:numId="46">
    <w:abstractNumId w:val="97"/>
  </w:num>
  <w:num w:numId="47">
    <w:abstractNumId w:val="51"/>
  </w:num>
  <w:num w:numId="48">
    <w:abstractNumId w:val="29"/>
  </w:num>
  <w:num w:numId="49">
    <w:abstractNumId w:val="77"/>
  </w:num>
  <w:num w:numId="50">
    <w:abstractNumId w:val="25"/>
  </w:num>
  <w:num w:numId="51">
    <w:abstractNumId w:val="45"/>
  </w:num>
  <w:num w:numId="52">
    <w:abstractNumId w:val="112"/>
  </w:num>
  <w:num w:numId="53">
    <w:abstractNumId w:val="75"/>
  </w:num>
  <w:num w:numId="54">
    <w:abstractNumId w:val="15"/>
  </w:num>
  <w:num w:numId="55">
    <w:abstractNumId w:val="107"/>
  </w:num>
  <w:num w:numId="56">
    <w:abstractNumId w:val="33"/>
  </w:num>
  <w:num w:numId="57">
    <w:abstractNumId w:val="35"/>
  </w:num>
  <w:num w:numId="58">
    <w:abstractNumId w:val="16"/>
  </w:num>
  <w:num w:numId="59">
    <w:abstractNumId w:val="70"/>
  </w:num>
  <w:num w:numId="60">
    <w:abstractNumId w:val="93"/>
  </w:num>
  <w:num w:numId="61">
    <w:abstractNumId w:val="84"/>
  </w:num>
  <w:num w:numId="62">
    <w:abstractNumId w:val="124"/>
  </w:num>
  <w:num w:numId="63">
    <w:abstractNumId w:val="61"/>
  </w:num>
  <w:num w:numId="64">
    <w:abstractNumId w:val="1"/>
  </w:num>
  <w:num w:numId="65">
    <w:abstractNumId w:val="90"/>
  </w:num>
  <w:num w:numId="66">
    <w:abstractNumId w:val="64"/>
  </w:num>
  <w:num w:numId="67">
    <w:abstractNumId w:val="17"/>
  </w:num>
  <w:num w:numId="68">
    <w:abstractNumId w:val="24"/>
  </w:num>
  <w:num w:numId="69">
    <w:abstractNumId w:val="50"/>
  </w:num>
  <w:num w:numId="70">
    <w:abstractNumId w:val="27"/>
  </w:num>
  <w:num w:numId="71">
    <w:abstractNumId w:val="89"/>
  </w:num>
  <w:num w:numId="72">
    <w:abstractNumId w:val="82"/>
  </w:num>
  <w:num w:numId="73">
    <w:abstractNumId w:val="9"/>
  </w:num>
  <w:num w:numId="74">
    <w:abstractNumId w:val="40"/>
  </w:num>
  <w:num w:numId="75">
    <w:abstractNumId w:val="96"/>
  </w:num>
  <w:num w:numId="76">
    <w:abstractNumId w:val="52"/>
  </w:num>
  <w:num w:numId="77">
    <w:abstractNumId w:val="103"/>
  </w:num>
  <w:num w:numId="78">
    <w:abstractNumId w:val="87"/>
  </w:num>
  <w:num w:numId="79">
    <w:abstractNumId w:val="95"/>
  </w:num>
  <w:num w:numId="80">
    <w:abstractNumId w:val="69"/>
  </w:num>
  <w:num w:numId="81">
    <w:abstractNumId w:val="81"/>
  </w:num>
  <w:num w:numId="82">
    <w:abstractNumId w:val="119"/>
  </w:num>
  <w:num w:numId="83">
    <w:abstractNumId w:val="49"/>
  </w:num>
  <w:num w:numId="84">
    <w:abstractNumId w:val="43"/>
  </w:num>
  <w:num w:numId="85">
    <w:abstractNumId w:val="20"/>
  </w:num>
  <w:num w:numId="86">
    <w:abstractNumId w:val="106"/>
  </w:num>
  <w:num w:numId="87">
    <w:abstractNumId w:val="63"/>
  </w:num>
  <w:num w:numId="88">
    <w:abstractNumId w:val="94"/>
  </w:num>
  <w:num w:numId="89">
    <w:abstractNumId w:val="79"/>
  </w:num>
  <w:num w:numId="90">
    <w:abstractNumId w:val="110"/>
  </w:num>
  <w:num w:numId="91">
    <w:abstractNumId w:val="4"/>
  </w:num>
  <w:num w:numId="92">
    <w:abstractNumId w:val="12"/>
  </w:num>
  <w:num w:numId="93">
    <w:abstractNumId w:val="116"/>
  </w:num>
  <w:num w:numId="94">
    <w:abstractNumId w:val="21"/>
  </w:num>
  <w:num w:numId="95">
    <w:abstractNumId w:val="55"/>
  </w:num>
  <w:num w:numId="96">
    <w:abstractNumId w:val="105"/>
  </w:num>
  <w:num w:numId="97">
    <w:abstractNumId w:val="22"/>
  </w:num>
  <w:num w:numId="98">
    <w:abstractNumId w:val="5"/>
  </w:num>
  <w:num w:numId="99">
    <w:abstractNumId w:val="14"/>
  </w:num>
  <w:num w:numId="100">
    <w:abstractNumId w:val="19"/>
  </w:num>
  <w:num w:numId="101">
    <w:abstractNumId w:val="23"/>
  </w:num>
  <w:num w:numId="102">
    <w:abstractNumId w:val="117"/>
  </w:num>
  <w:num w:numId="103">
    <w:abstractNumId w:val="123"/>
  </w:num>
  <w:num w:numId="104">
    <w:abstractNumId w:val="120"/>
  </w:num>
  <w:num w:numId="105">
    <w:abstractNumId w:val="66"/>
  </w:num>
  <w:num w:numId="106">
    <w:abstractNumId w:val="104"/>
  </w:num>
  <w:num w:numId="107">
    <w:abstractNumId w:val="26"/>
  </w:num>
  <w:num w:numId="108">
    <w:abstractNumId w:val="98"/>
  </w:num>
  <w:num w:numId="109">
    <w:abstractNumId w:val="115"/>
  </w:num>
  <w:num w:numId="110">
    <w:abstractNumId w:val="28"/>
  </w:num>
  <w:num w:numId="111">
    <w:abstractNumId w:val="53"/>
  </w:num>
  <w:num w:numId="112">
    <w:abstractNumId w:val="100"/>
  </w:num>
  <w:num w:numId="113">
    <w:abstractNumId w:val="118"/>
  </w:num>
  <w:num w:numId="114">
    <w:abstractNumId w:val="39"/>
  </w:num>
  <w:num w:numId="115">
    <w:abstractNumId w:val="78"/>
  </w:num>
  <w:num w:numId="116">
    <w:abstractNumId w:val="59"/>
  </w:num>
  <w:num w:numId="117">
    <w:abstractNumId w:val="18"/>
  </w:num>
  <w:num w:numId="118">
    <w:abstractNumId w:val="101"/>
  </w:num>
  <w:num w:numId="119">
    <w:abstractNumId w:val="7"/>
  </w:num>
  <w:num w:numId="120">
    <w:abstractNumId w:val="72"/>
  </w:num>
  <w:num w:numId="121">
    <w:abstractNumId w:val="91"/>
  </w:num>
  <w:num w:numId="122">
    <w:abstractNumId w:val="46"/>
  </w:num>
  <w:num w:numId="123">
    <w:abstractNumId w:val="108"/>
  </w:num>
  <w:num w:numId="124">
    <w:abstractNumId w:val="114"/>
  </w:num>
  <w:num w:numId="125">
    <w:abstractNumId w:val="109"/>
  </w:num>
  <w:num w:numId="126">
    <w:abstractNumId w:val="38"/>
  </w:num>
  <w:numIdMacAtCleanup w:val="11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mes.Thorson">
    <w15:presenceInfo w15:providerId="None" w15:userId="James.Thorson"/>
  </w15:person>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6B6"/>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B87"/>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C07"/>
    <w:rsid w:val="001D5E1D"/>
    <w:rsid w:val="001D62D9"/>
    <w:rsid w:val="001D6741"/>
    <w:rsid w:val="001D6BE6"/>
    <w:rsid w:val="001D6EDA"/>
    <w:rsid w:val="001D6FD1"/>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2D63"/>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1AA"/>
    <w:rsid w:val="003D1BA8"/>
    <w:rsid w:val="003D1C01"/>
    <w:rsid w:val="003D1D7B"/>
    <w:rsid w:val="003D2620"/>
    <w:rsid w:val="003D2C61"/>
    <w:rsid w:val="003D3E34"/>
    <w:rsid w:val="003D4EAF"/>
    <w:rsid w:val="003D5496"/>
    <w:rsid w:val="003D575E"/>
    <w:rsid w:val="003D59BC"/>
    <w:rsid w:val="003D6140"/>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E1D"/>
    <w:rsid w:val="003F0248"/>
    <w:rsid w:val="003F045E"/>
    <w:rsid w:val="003F092A"/>
    <w:rsid w:val="003F1826"/>
    <w:rsid w:val="003F1996"/>
    <w:rsid w:val="003F2587"/>
    <w:rsid w:val="003F258B"/>
    <w:rsid w:val="003F2ECE"/>
    <w:rsid w:val="003F33BD"/>
    <w:rsid w:val="003F36DA"/>
    <w:rsid w:val="003F43E8"/>
    <w:rsid w:val="003F4556"/>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5AD8"/>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959"/>
    <w:rsid w:val="00444C39"/>
    <w:rsid w:val="004456D7"/>
    <w:rsid w:val="0044578C"/>
    <w:rsid w:val="00445BE6"/>
    <w:rsid w:val="00445D39"/>
    <w:rsid w:val="00446537"/>
    <w:rsid w:val="0044665B"/>
    <w:rsid w:val="00446F85"/>
    <w:rsid w:val="00446FB4"/>
    <w:rsid w:val="00447035"/>
    <w:rsid w:val="0044730E"/>
    <w:rsid w:val="004473B3"/>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60616"/>
    <w:rsid w:val="00460755"/>
    <w:rsid w:val="00461367"/>
    <w:rsid w:val="00461606"/>
    <w:rsid w:val="00461BA3"/>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975"/>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1FFD"/>
    <w:rsid w:val="005F2253"/>
    <w:rsid w:val="005F3146"/>
    <w:rsid w:val="005F32E6"/>
    <w:rsid w:val="005F40D2"/>
    <w:rsid w:val="005F47C2"/>
    <w:rsid w:val="005F4D58"/>
    <w:rsid w:val="005F4DD5"/>
    <w:rsid w:val="005F4E43"/>
    <w:rsid w:val="005F55A6"/>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7DF"/>
    <w:rsid w:val="0066580F"/>
    <w:rsid w:val="00665B45"/>
    <w:rsid w:val="0066619D"/>
    <w:rsid w:val="006663F2"/>
    <w:rsid w:val="00666AE7"/>
    <w:rsid w:val="00666E60"/>
    <w:rsid w:val="006678A9"/>
    <w:rsid w:val="006678E1"/>
    <w:rsid w:val="00667D3B"/>
    <w:rsid w:val="006703C5"/>
    <w:rsid w:val="00671566"/>
    <w:rsid w:val="0067189C"/>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642"/>
    <w:rsid w:val="00690EF2"/>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CBB"/>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39F"/>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3F7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69E3"/>
    <w:rsid w:val="00937476"/>
    <w:rsid w:val="00937A25"/>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EB2"/>
    <w:rsid w:val="00A5446C"/>
    <w:rsid w:val="00A5494F"/>
    <w:rsid w:val="00A54AB6"/>
    <w:rsid w:val="00A5525C"/>
    <w:rsid w:val="00A55C73"/>
    <w:rsid w:val="00A561E1"/>
    <w:rsid w:val="00A56709"/>
    <w:rsid w:val="00A567E2"/>
    <w:rsid w:val="00A57165"/>
    <w:rsid w:val="00A57C33"/>
    <w:rsid w:val="00A6006A"/>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685"/>
    <w:rsid w:val="00AF5C1B"/>
    <w:rsid w:val="00AF632C"/>
    <w:rsid w:val="00AF6970"/>
    <w:rsid w:val="00AF7F8B"/>
    <w:rsid w:val="00B00A20"/>
    <w:rsid w:val="00B0139D"/>
    <w:rsid w:val="00B013F6"/>
    <w:rsid w:val="00B014CC"/>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785"/>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71C"/>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B04"/>
    <w:rsid w:val="00E270CF"/>
    <w:rsid w:val="00E27393"/>
    <w:rsid w:val="00E2754B"/>
    <w:rsid w:val="00E2771C"/>
    <w:rsid w:val="00E27C36"/>
    <w:rsid w:val="00E30E37"/>
    <w:rsid w:val="00E30FEE"/>
    <w:rsid w:val="00E3132C"/>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fisheries.noaa.gov/resource/data/2015-assessment-pacific-cod-stock-eastern-bering-sea" TargetMode="External"/><Relationship Id="rId42" Type="http://schemas.openxmlformats.org/officeDocument/2006/relationships/hyperlink" Target="https://afsc-assessments.github.io/EBS_PCOD/2022_ASSESSMENT/NOVEMBER_MODELS/FIGURES/R4SS_FIGURES/MODEL19.12/plots/%20_SS_output_AgeComp.html" TargetMode="External"/><Relationship Id="rId63" Type="http://schemas.openxmlformats.org/officeDocument/2006/relationships/hyperlink" Target="https://afsc-assessments.github.io/EBS_PCOD/2022_ASSESSMENT/NOVEMBER_MODELS/FIGURES/ENSEMBLE_FIGURES/THOMPSON_ENSEMBLE.pdf" TargetMode="External"/><Relationship Id="rId84" Type="http://schemas.openxmlformats.org/officeDocument/2006/relationships/image" Target="media/image8.jpg"/><Relationship Id="rId138" Type="http://schemas.openxmlformats.org/officeDocument/2006/relationships/image" Target="media/image62.png"/><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1.emf"/><Relationship Id="rId11" Type="http://schemas.openxmlformats.org/officeDocument/2006/relationships/hyperlink" Target="https://afsc-assessments.github.io/EBS_PCOD/2022_ASSESSMENT/NOVEMBER_MODELS/APPENDICES/APPENDIX_2.3_THOMPSON__MODELS.zip" TargetMode="External"/><Relationship Id="rId32" Type="http://schemas.openxmlformats.org/officeDocument/2006/relationships/hyperlink" Target="https://afsc-assessments.github.io/EBS_PCOD/2022_ASSESSMENT/NOVEMBER_MODELS/FIGURES/R4SS_FIGURES/MODEL19.12A/plots/_SS_output_Sel.html" TargetMode="External"/><Relationship Id="rId53" Type="http://schemas.openxmlformats.org/officeDocument/2006/relationships/hyperlink" Target="https://afsc-assessments.github.io/EBS_PCOD/2022_ASSESSMENT/NOVEMBER_MODELS/FIGURES/SS3DIAGS/SS3DIAGS_M22.4.pdf" TargetMode="External"/><Relationship Id="rId74" Type="http://schemas.openxmlformats.org/officeDocument/2006/relationships/hyperlink" Target="https://apps-afsc.fisheries.noaa.gov/refm/docs/2020/EBSpcod.pdf" TargetMode="External"/><Relationship Id="rId128" Type="http://schemas.openxmlformats.org/officeDocument/2006/relationships/image" Target="media/image52.png"/><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19.jpg"/><Relationship Id="rId160" Type="http://schemas.openxmlformats.org/officeDocument/2006/relationships/image" Target="media/image84.png"/><Relationship Id="rId22" Type="http://schemas.openxmlformats.org/officeDocument/2006/relationships/hyperlink" Target="https://afsc-assessments.github.io/EBS_PCOD/2022_ASSESSMENT/NOVEMBER_MODELS/APPENDICES/Appendix_2.1_EBS_PACIFIC_COD_SEPTEMBER2022.pdf" TargetMode="External"/><Relationship Id="rId43" Type="http://schemas.openxmlformats.org/officeDocument/2006/relationships/hyperlink" Target="https://afsc-assessments.github.io/EBS_PCOD/2022_ASSESSMENT/NOVEMBER_MODELS/FIGURES/R4SS_FIGURES/MODEL21.2/plots/_SS_output_AgeComp.html" TargetMode="External"/><Relationship Id="rId64" Type="http://schemas.openxmlformats.org/officeDocument/2006/relationships/hyperlink" Target="https://afsc-assessments.github.io/EBS_PCOD/2022_ASSESSMENT/NOVEMBER_MODELS/FIGURES/ENSEMBLE_FIGURES/NEW_ENSEMBLE.pdf" TargetMode="External"/><Relationship Id="rId118" Type="http://schemas.openxmlformats.org/officeDocument/2006/relationships/image" Target="media/image42.png"/><Relationship Id="rId139" Type="http://schemas.openxmlformats.org/officeDocument/2006/relationships/image" Target="media/image63.png"/><Relationship Id="rId85" Type="http://schemas.openxmlformats.org/officeDocument/2006/relationships/image" Target="media/image9.jpg"/><Relationship Id="rId150" Type="http://schemas.openxmlformats.org/officeDocument/2006/relationships/image" Target="media/image74.png"/><Relationship Id="rId171" Type="http://schemas.openxmlformats.org/officeDocument/2006/relationships/image" Target="media/image95.png"/><Relationship Id="rId12" Type="http://schemas.openxmlformats.org/officeDocument/2006/relationships/hyperlink" Target="https://afsc-assessments.github.io/EBS_PCOD/2022_ASSESSMENT/NOVEMBER_MODELS/APPENDICES/APPENDIX_2.4_NEW__MODELS.zip" TargetMode="External"/><Relationship Id="rId33" Type="http://schemas.openxmlformats.org/officeDocument/2006/relationships/hyperlink" Target="https://afsc-assessments.github.io/EBS_PCOD/2022_ASSESSMENT/NOVEMBER_MODELS/FIGURES/R4SS_FIGURES/MODEL21.1/plots/_SS_output_Sel.html" TargetMode="External"/><Relationship Id="rId108" Type="http://schemas.openxmlformats.org/officeDocument/2006/relationships/image" Target="media/image32.png"/><Relationship Id="rId129" Type="http://schemas.openxmlformats.org/officeDocument/2006/relationships/image" Target="media/image53.png"/><Relationship Id="rId54" Type="http://schemas.openxmlformats.org/officeDocument/2006/relationships/hyperlink" Target="https://afsc-assessments.github.io/EBS_PCOD/2022_ASSESSMENT/NOVEMBER_MODELS/APPENDICES/Appendix_2.5_Data_and_results.xlsx" TargetMode="External"/><Relationship Id="rId75" Type="http://schemas.openxmlformats.org/officeDocument/2006/relationships/hyperlink" Target="https://doi.org/10.1093/icesjms/fsw193" TargetMode="External"/><Relationship Id="rId96" Type="http://schemas.openxmlformats.org/officeDocument/2006/relationships/image" Target="media/image20.png"/><Relationship Id="rId140" Type="http://schemas.openxmlformats.org/officeDocument/2006/relationships/image" Target="media/image64.png"/><Relationship Id="rId161"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fisheries.noaa.gov/resource/data/2021-assessment-pacific-cod-stock-eastern-bering-sea" TargetMode="External"/><Relationship Id="rId28" Type="http://schemas.openxmlformats.org/officeDocument/2006/relationships/hyperlink" Target="https://www.fisheries.noaa.gov/resource/data/2019-assessment-pacific-cod-stock-eastern-bering-sea" TargetMode="External"/><Relationship Id="rId49" Type="http://schemas.openxmlformats.org/officeDocument/2006/relationships/hyperlink" Target="https://afsc-assessments.github.io/EBS_PCOD/2022_ASSESSMENT/NOVEMBER_MODELS/FIGURES/SS3DIAGS/SS3DIAGS_M21.2.pdf"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https://afsc-assessments.github.io/EBS_PCOD/2022_ASSESSMENT/NOVEMBER_MODELS/FIGURES/R4SS_FIGURES/MODEL22.1/plots/_SS_output_AgeComp.html" TargetMode="External"/><Relationship Id="rId60" Type="http://schemas.openxmlformats.org/officeDocument/2006/relationships/hyperlink" Target="https://afsc-assessments.github.io/EBS_PCOD/2022_ASSESSMENT/NOVEMBER_MODELS/FIGURES/R4SS_FIGURES/MODEL22.2/plots/_SS_output_Pars.html" TargetMode="External"/><Relationship Id="rId65" Type="http://schemas.openxmlformats.org/officeDocument/2006/relationships/hyperlink" Target="https://afsc-assessments.github.io/EBS_PCOD/2022_ASSESSMENT/NOVEMBER_MODELS/APPENDICES/Appendix_2.5_Data_and_results.xlsx" TargetMode="External"/><Relationship Id="rId81" Type="http://schemas.openxmlformats.org/officeDocument/2006/relationships/image" Target="media/image5.png"/><Relationship Id="rId86" Type="http://schemas.openxmlformats.org/officeDocument/2006/relationships/image" Target="media/image10.png"/><Relationship Id="rId130" Type="http://schemas.openxmlformats.org/officeDocument/2006/relationships/image" Target="media/image54.png"/><Relationship Id="rId135" Type="http://schemas.openxmlformats.org/officeDocument/2006/relationships/image" Target="media/image59.png"/><Relationship Id="rId151" Type="http://schemas.openxmlformats.org/officeDocument/2006/relationships/image" Target="media/image75.png"/><Relationship Id="rId156" Type="http://schemas.openxmlformats.org/officeDocument/2006/relationships/image" Target="media/image80.png"/><Relationship Id="rId172" Type="http://schemas.openxmlformats.org/officeDocument/2006/relationships/image" Target="media/image96.png"/><Relationship Id="rId13" Type="http://schemas.openxmlformats.org/officeDocument/2006/relationships/hyperlink" Target="https://afsc-assessments.github.io/EBS_PCOD/2022_ASSESSMENT/NOVEMBER_MODELS/APPENDICES/Appendix_2.5_Data_and_results.xlsx" TargetMode="External"/><Relationship Id="rId18" Type="http://schemas.openxmlformats.org/officeDocument/2006/relationships/hyperlink" Target="https://github.com/James-Thorson-NOAA/FishStatsUtils" TargetMode="External"/><Relationship Id="rId39" Type="http://schemas.openxmlformats.org/officeDocument/2006/relationships/hyperlink" Target="https://afsc-assessments.github.io/EBS_PCOD/2022_ASSESSMENT/NOVEMBER_MODELS/FIGURES/R4SS_FIGURES/MODEL19.12/plots/_SS_output_LenComp.html" TargetMode="External"/><Relationship Id="rId109" Type="http://schemas.openxmlformats.org/officeDocument/2006/relationships/image" Target="media/image33.png"/><Relationship Id="rId34" Type="http://schemas.openxmlformats.org/officeDocument/2006/relationships/hyperlink" Target="https://afsc-assessments.github.io/EBS_PCOD/2022_ASSESSMENT/NOVEMBER_MODELS/FIGURES/R4SS_FIGURES/MODEL21.2/plots/_SS_output_Sel.html" TargetMode="External"/><Relationship Id="rId50" Type="http://schemas.openxmlformats.org/officeDocument/2006/relationships/hyperlink" Target="https://afsc-assessments.github.io/EBS_PCOD/2022_ASSESSMENT/NOVEMBER_MODELS/FIGURES/SS3DIAGS/SS3DIAGS_M22.1.pdf" TargetMode="External"/><Relationship Id="rId55" Type="http://schemas.openxmlformats.org/officeDocument/2006/relationships/hyperlink" Target="https://afsc-assessments.github.io/EBS_PCOD/2022_ASSESSMENT/NOVEMBER_MODELS/FIGURES/R4SS_FIGURES/MODEL19.12/plots/_SS_output_Pars.html" TargetMode="External"/><Relationship Id="rId76" Type="http://schemas.openxmlformats.org/officeDocument/2006/relationships/hyperlink" Target="https://doi.org/10.1016/j.fishres.2015.11.016" TargetMode="External"/><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image" Target="media/image65.png"/><Relationship Id="rId146" Type="http://schemas.openxmlformats.org/officeDocument/2006/relationships/image" Target="media/image70.png"/><Relationship Id="rId16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doi.org/10.1016/j.fishres.2021.105924" TargetMode="External"/><Relationship Id="rId92" Type="http://schemas.openxmlformats.org/officeDocument/2006/relationships/image" Target="media/image16.jpg"/><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hyperlink" Target="https://afsc-assessments.github.io/EBS_PCOD/2022_ASSESSMENT/NOVEMBER_MODELS/FIGURES/R4SS_FIGURES/MODEL19.12/plots/_SS_output_Index.html" TargetMode="External"/><Relationship Id="rId24" Type="http://schemas.openxmlformats.org/officeDocument/2006/relationships/hyperlink" Target="https://afsc-assessments.github.io/EBS_PCOD/2022_ASSESSMENT/NOVEMBER_MODELS/APPENDICES/Appendix_2.1_EBS_PACIFIC_COD_SEPTEMBER2022.pdf" TargetMode="External"/><Relationship Id="rId40" Type="http://schemas.openxmlformats.org/officeDocument/2006/relationships/hyperlink" Target="https://afsc-assessments.github.io/EBS_PCOD/2022_ASSESSMENT/NOVEMBER_MODELS/FIGURES/R4SS_FIGURES/MODEL21.2/plots/_SS_output_LenComp.html" TargetMode="External"/><Relationship Id="rId45" Type="http://schemas.openxmlformats.org/officeDocument/2006/relationships/hyperlink" Target="https://afsc-assessments.github.io/EBS_PCOD/2022_ASSESSMENT/NOVEMBER_MODELS/FIGURES/R4SS_FIGURES/MODEL22.4/plots/_SS_output_AgeComp.html" TargetMode="External"/><Relationship Id="rId66" Type="http://schemas.openxmlformats.org/officeDocument/2006/relationships/hyperlink" Target="https://doi.org/10.1016/j.fishres.2021.105959" TargetMode="External"/><Relationship Id="rId87" Type="http://schemas.openxmlformats.org/officeDocument/2006/relationships/image" Target="media/image11.jpg"/><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png"/><Relationship Id="rId157" Type="http://schemas.openxmlformats.org/officeDocument/2006/relationships/image" Target="media/image81.png"/><Relationship Id="rId61" Type="http://schemas.openxmlformats.org/officeDocument/2006/relationships/hyperlink" Target="https://afsc-assessments.github.io/EBS_PCOD/2022_ASSESSMENT/NOVEMBER_MODELS/FIGURES/R4SS_FIGURES/MODEL22.3/plots/_SS_output_Pars.html" TargetMode="External"/><Relationship Id="rId82" Type="http://schemas.openxmlformats.org/officeDocument/2006/relationships/image" Target="media/image6.png"/><Relationship Id="rId152" Type="http://schemas.openxmlformats.org/officeDocument/2006/relationships/image" Target="media/image76.png"/><Relationship Id="rId173" Type="http://schemas.openxmlformats.org/officeDocument/2006/relationships/fontTable" Target="fontTable.xml"/><Relationship Id="rId19" Type="http://schemas.openxmlformats.org/officeDocument/2006/relationships/hyperlink" Target="https://apps-afsc.fisheries.noaa.gov/refm/docs/2021/EBSpcod.pdf" TargetMode="External"/><Relationship Id="rId14" Type="http://schemas.openxmlformats.org/officeDocument/2006/relationships/hyperlink" Target="https://afsc-assessments.github.io/EBS_PCOD/2022_ASSESSMENT/NOVEMBER_MODELS/APPENDICES/Appendix_2.1_EBS_PACIFIC_COD_SEPTEMBER2022.pdf" TargetMode="External"/><Relationship Id="rId30" Type="http://schemas.openxmlformats.org/officeDocument/2006/relationships/hyperlink" Target="https://afsc-assessments.github.io/EBS_PCOD/2022_ASSESSMENT/NOVEMBER_MODELS/FIGURES/R4SS_FIGURES/MODEL22.1/plots/_SS_output_Index.html" TargetMode="External"/><Relationship Id="rId35" Type="http://schemas.openxmlformats.org/officeDocument/2006/relationships/hyperlink" Target="https://afsc-assessments.github.io/EBS_PCOD/2022_ASSESSMENT/NOVEMBER_MODELS/FIGURES/R4SS_FIGURES/MODEL22.1/plots/_SS_output_Sel.html" TargetMode="External"/><Relationship Id="rId56" Type="http://schemas.openxmlformats.org/officeDocument/2006/relationships/hyperlink" Target="https://afsc-assessments.github.io/EBS_PCOD/2022_ASSESSMENT/NOVEMBER_MODELS/FIGURES/R4SS_FIGURES/MODEL19.12A/plots/_SS_output_Pars.html" TargetMode="External"/><Relationship Id="rId77" Type="http://schemas.openxmlformats.org/officeDocument/2006/relationships/image" Target="media/image1.emf"/><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50.png"/><Relationship Id="rId147" Type="http://schemas.openxmlformats.org/officeDocument/2006/relationships/image" Target="media/image71.png"/><Relationship Id="rId168" Type="http://schemas.openxmlformats.org/officeDocument/2006/relationships/image" Target="media/image92.png"/><Relationship Id="rId8" Type="http://schemas.openxmlformats.org/officeDocument/2006/relationships/hyperlink" Target="https://afsc-assessments.github.io/EBS_PCOD/2022_ASSESSMENT/NOVEMBER_MODELS/APPENDICES/Appendix_2.1_EBS_PACIFIC_COD_SEPTEMBER2022.pdf" TargetMode="External"/><Relationship Id="rId51" Type="http://schemas.openxmlformats.org/officeDocument/2006/relationships/hyperlink" Target="https://afsc-assessments.github.io/EBS_PCOD/2022_ASSESSMENT/NOVEMBER_MODELS/FIGURES/SS3DIAGS/SS3DIAGS_M22.2.pdf" TargetMode="External"/><Relationship Id="rId72" Type="http://schemas.openxmlformats.org/officeDocument/2006/relationships/hyperlink" Target="https://meetings.npfmc.org/CommentReview/DownloadFile?p=d168987e-21c8-4c54-b981-15fb9f0a77db.pdf&amp;fileName=SSC%20FINAL%20Report%20June%202021.pdf" TargetMode="External"/><Relationship Id="rId93" Type="http://schemas.openxmlformats.org/officeDocument/2006/relationships/image" Target="media/image17.jpg"/><Relationship Id="rId98" Type="http://schemas.openxmlformats.org/officeDocument/2006/relationships/image" Target="media/image22.png"/><Relationship Id="rId121" Type="http://schemas.openxmlformats.org/officeDocument/2006/relationships/image" Target="media/image45.png"/><Relationship Id="rId142" Type="http://schemas.openxmlformats.org/officeDocument/2006/relationships/image" Target="media/image66.png"/><Relationship Id="rId163"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afsc-assessments.github.io/EBS_PCOD/2022_ASSESSMENT/NOVEMBER_MODELS/APPENDICES/Appendix_2.1_EBS_PACIFIC_COD_SEPTEMBER2022.pdf" TargetMode="External"/><Relationship Id="rId46" Type="http://schemas.openxmlformats.org/officeDocument/2006/relationships/hyperlink" Target="https://afsc-assessments.github.io/EBS_PCOD/2022_ASSESSMENT/NOVEMBER_MODELS/FIGURES/SS3DIAGS/SS3DIAGS_M19.12.pdf" TargetMode="External"/><Relationship Id="rId67" Type="http://schemas.openxmlformats.org/officeDocument/2006/relationships/hyperlink" Target="https://doi.org/10.2307/1390802" TargetMode="External"/><Relationship Id="rId116" Type="http://schemas.openxmlformats.org/officeDocument/2006/relationships/image" Target="media/image40.png"/><Relationship Id="rId137" Type="http://schemas.openxmlformats.org/officeDocument/2006/relationships/image" Target="media/image61.png"/><Relationship Id="rId158" Type="http://schemas.openxmlformats.org/officeDocument/2006/relationships/image" Target="media/image82.png"/><Relationship Id="rId20" Type="http://schemas.openxmlformats.org/officeDocument/2006/relationships/hyperlink" Target="https://nmfs-stock-synthesis.github.io/doc/" TargetMode="External"/><Relationship Id="rId41" Type="http://schemas.openxmlformats.org/officeDocument/2006/relationships/hyperlink" Target="https://afsc-assessments.github.io/EBS_PCOD/2022_ASSESSMENT/NOVEMBER_MODELS/FIGURES/R4SS_FIGURES/MODEL22.1/plots/_SS_output_LenComp.html" TargetMode="External"/><Relationship Id="rId62" Type="http://schemas.openxmlformats.org/officeDocument/2006/relationships/hyperlink" Target="https://afsc-assessments.github.io/EBS_PCOD/2022_ASSESSMENT/NOVEMBER_MODELS/FIGURES/R4SS_FIGURES/MODEL22.4/plots/_SS_output_Pars.html" TargetMode="External"/><Relationship Id="rId83" Type="http://schemas.openxmlformats.org/officeDocument/2006/relationships/image" Target="media/image7.png"/><Relationship Id="rId88" Type="http://schemas.openxmlformats.org/officeDocument/2006/relationships/image" Target="media/image12.jpg"/><Relationship Id="rId111" Type="http://schemas.openxmlformats.org/officeDocument/2006/relationships/image" Target="media/image35.png"/><Relationship Id="rId132" Type="http://schemas.openxmlformats.org/officeDocument/2006/relationships/image" Target="media/image56.png"/><Relationship Id="rId153" Type="http://schemas.openxmlformats.org/officeDocument/2006/relationships/image" Target="media/image77.png"/><Relationship Id="rId174" Type="http://schemas.microsoft.com/office/2011/relationships/people" Target="people.xml"/><Relationship Id="rId15" Type="http://schemas.openxmlformats.org/officeDocument/2006/relationships/comments" Target="comments.xml"/><Relationship Id="rId36" Type="http://schemas.openxmlformats.org/officeDocument/2006/relationships/hyperlink" Target="https://afsc-assessments.github.io/EBS_PCOD/2022_ASSESSMENT/NOVEMBER_MODELS/FIGURES/R4SS_FIGURES/MODEL22.2/plots/_SS_output_Sel.html" TargetMode="External"/><Relationship Id="rId57" Type="http://schemas.openxmlformats.org/officeDocument/2006/relationships/hyperlink" Target="https://afsc-assessments.github.io/EBS_PCOD/2022_ASSESSMENT/NOVEMBER_MODELS/FIGURES/R4SS_FIGURES/MODEL21.1/plots/_SS_output_Pars.html" TargetMode="External"/><Relationship Id="rId106" Type="http://schemas.openxmlformats.org/officeDocument/2006/relationships/image" Target="media/image30.png"/><Relationship Id="rId127" Type="http://schemas.openxmlformats.org/officeDocument/2006/relationships/image" Target="media/image51.png"/><Relationship Id="rId10" Type="http://schemas.openxmlformats.org/officeDocument/2006/relationships/hyperlink" Target="https://www.fisheries.noaa.gov/bulletin/ib-22-48-nmfs-prohibits-directed-fishing-non-community-development-quota-pacific-cod" TargetMode="External"/><Relationship Id="rId31" Type="http://schemas.openxmlformats.org/officeDocument/2006/relationships/hyperlink" Target="https://afsc-assessments.github.io/EBS_PCOD/2022_ASSESSMENT/NOVEMBER_MODELS/FIGURES/R4SS_FIGURES/MODEL19.12/plots/_SS_output_Sel.html" TargetMode="External"/><Relationship Id="rId52" Type="http://schemas.openxmlformats.org/officeDocument/2006/relationships/hyperlink" Target="https://afsc-assessments.github.io/EBS_PCOD/2022_ASSESSMENT/NOVEMBER_MODELS/FIGURES/SS3DIAGS/SS3DIAGS_M22.3.pdf" TargetMode="External"/><Relationship Id="rId73" Type="http://schemas.openxmlformats.org/officeDocument/2006/relationships/hyperlink" Target="https://apps-afsc.fisheries.noaa.gov/refm/docs/2021/EBSpcod.pdf" TargetMode="External"/><Relationship Id="rId78" Type="http://schemas.openxmlformats.org/officeDocument/2006/relationships/image" Target="media/image2.png"/><Relationship Id="rId94" Type="http://schemas.openxmlformats.org/officeDocument/2006/relationships/image" Target="media/image18.jp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6.png"/><Relationship Id="rId143" Type="http://schemas.openxmlformats.org/officeDocument/2006/relationships/image" Target="media/image67.png"/><Relationship Id="rId148" Type="http://schemas.openxmlformats.org/officeDocument/2006/relationships/image" Target="media/image72.png"/><Relationship Id="rId164" Type="http://schemas.openxmlformats.org/officeDocument/2006/relationships/image" Target="media/image88.png"/><Relationship Id="rId169"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federalregister.gov/documents/2020/12/03/2020-26593/fisheries-of-the-exclusive-economic-zone-off-alaska-pacific-cod-in-the-bering-sea-and-aleutian" TargetMode="External"/><Relationship Id="rId26" Type="http://schemas.openxmlformats.org/officeDocument/2006/relationships/hyperlink" Target="https://apps-afsc.fisheries.noaa.gov/refm/docs/2005/BSAIPcod.pdf" TargetMode="External"/><Relationship Id="rId47" Type="http://schemas.openxmlformats.org/officeDocument/2006/relationships/hyperlink" Target="https://afsc-assessments.github.io/EBS_PCOD/2022_ASSESSMENT/NOVEMBER_MODELS/FIGURES/SS3DIAGS/SS3DIAGS_M19.12A.pdf" TargetMode="External"/><Relationship Id="rId68"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89" Type="http://schemas.openxmlformats.org/officeDocument/2006/relationships/image" Target="media/image13.jpg"/><Relationship Id="rId112" Type="http://schemas.openxmlformats.org/officeDocument/2006/relationships/image" Target="media/image36.png"/><Relationship Id="rId133" Type="http://schemas.openxmlformats.org/officeDocument/2006/relationships/image" Target="media/image57.emf"/><Relationship Id="rId154" Type="http://schemas.openxmlformats.org/officeDocument/2006/relationships/image" Target="media/image78.png"/><Relationship Id="rId175" Type="http://schemas.openxmlformats.org/officeDocument/2006/relationships/theme" Target="theme/theme1.xml"/><Relationship Id="rId16" Type="http://schemas.microsoft.com/office/2011/relationships/commentsExtended" Target="commentsExtended.xml"/><Relationship Id="rId37" Type="http://schemas.openxmlformats.org/officeDocument/2006/relationships/hyperlink" Target="https://afsc-assessments.github.io/EBS_PCOD/2022_ASSESSMENT/NOVEMBER_MODELS/FIGURES/R4SS_FIGURES/MODEL22.3/plots/_SS_output_Sel.html" TargetMode="External"/><Relationship Id="rId58" Type="http://schemas.openxmlformats.org/officeDocument/2006/relationships/hyperlink" Target="https://afsc-assessments.github.io/EBS_PCOD/2022_ASSESSMENT/NOVEMBER_MODELS/FIGURES/R4SS_FIGURES/MODEL21.2/plots/_SS_output_Pars.html" TargetMode="External"/><Relationship Id="rId79" Type="http://schemas.openxmlformats.org/officeDocument/2006/relationships/image" Target="media/image3.png"/><Relationship Id="rId102" Type="http://schemas.openxmlformats.org/officeDocument/2006/relationships/image" Target="media/image26.png"/><Relationship Id="rId123" Type="http://schemas.openxmlformats.org/officeDocument/2006/relationships/image" Target="media/image47.png"/><Relationship Id="rId144" Type="http://schemas.openxmlformats.org/officeDocument/2006/relationships/image" Target="media/image68.png"/><Relationship Id="rId90" Type="http://schemas.openxmlformats.org/officeDocument/2006/relationships/image" Target="media/image14.jpg"/><Relationship Id="rId165" Type="http://schemas.openxmlformats.org/officeDocument/2006/relationships/image" Target="media/image89.png"/><Relationship Id="rId27" Type="http://schemas.openxmlformats.org/officeDocument/2006/relationships/hyperlink" Target="https://www.fisheries.noaa.gov/resource/data/2021-assessment-pacific-cod-stock-eastern-bering-sea" TargetMode="External"/><Relationship Id="rId48" Type="http://schemas.openxmlformats.org/officeDocument/2006/relationships/hyperlink" Target="https://afsc-assessments.github.io/EBS_PCOD/2022_ASSESSMENT/NOVEMBER_MODELS/FIGURES/SS3DIAGS/SS3DIAGS_M121.1.pdf" TargetMode="External"/><Relationship Id="rId69" Type="http://schemas.openxmlformats.org/officeDocument/2006/relationships/hyperlink" Target="https://repository.library.noaa.gov/view/noaa/3852" TargetMode="External"/><Relationship Id="rId113" Type="http://schemas.openxmlformats.org/officeDocument/2006/relationships/image" Target="media/image37.png"/><Relationship Id="rId134" Type="http://schemas.openxmlformats.org/officeDocument/2006/relationships/image" Target="media/image58.png"/><Relationship Id="rId80" Type="http://schemas.openxmlformats.org/officeDocument/2006/relationships/image" Target="media/image4.tiff"/><Relationship Id="rId155" Type="http://schemas.openxmlformats.org/officeDocument/2006/relationships/image" Target="media/image79.png"/><Relationship Id="rId17" Type="http://schemas.openxmlformats.org/officeDocument/2006/relationships/hyperlink" Target="https://github.com/afsc-gap-products/coldpool" TargetMode="External"/><Relationship Id="rId38" Type="http://schemas.openxmlformats.org/officeDocument/2006/relationships/hyperlink" Target="https://afsc-assessments.github.io/EBS_PCOD/2022_ASSESSMENT/NOVEMBER_MODELS/FIGURES/R4SS_FIGURES/MODEL22.4/plots/_SS_output_Sel.html" TargetMode="External"/><Relationship Id="rId59" Type="http://schemas.openxmlformats.org/officeDocument/2006/relationships/hyperlink" Target="https://afsc-assessments.github.io/EBS_PCOD/2022_ASSESSMENT/NOVEMBER_MODELS/FIGURES/R4SS_FIGURES/MODEL22.1/plots/_SS_output_Pars.html" TargetMode="External"/><Relationship Id="rId103" Type="http://schemas.openxmlformats.org/officeDocument/2006/relationships/image" Target="media/image27.png"/><Relationship Id="rId124" Type="http://schemas.openxmlformats.org/officeDocument/2006/relationships/image" Target="media/image48.png"/><Relationship Id="rId70" Type="http://schemas.openxmlformats.org/officeDocument/2006/relationships/hyperlink" Target="https://doi.org/10.1111/eva.12874" TargetMode="External"/><Relationship Id="rId91" Type="http://schemas.openxmlformats.org/officeDocument/2006/relationships/image" Target="media/image15.jpg"/><Relationship Id="rId145" Type="http://schemas.openxmlformats.org/officeDocument/2006/relationships/image" Target="media/image69.png"/><Relationship Id="rId16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8CB19F-E499-4E2E-949B-5C9885BA8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110</Pages>
  <Words>31620</Words>
  <Characters>180236</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211434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James.Thorson</cp:lastModifiedBy>
  <cp:revision>14</cp:revision>
  <cp:lastPrinted>2009-11-11T07:43:00Z</cp:lastPrinted>
  <dcterms:created xsi:type="dcterms:W3CDTF">2022-10-24T18:24:00Z</dcterms:created>
  <dcterms:modified xsi:type="dcterms:W3CDTF">2022-10-27T12:30:00Z</dcterms:modified>
</cp:coreProperties>
</file>